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学院成立招生工作小组，加强对复试工作的组织协调和统筹管理。根据学校复试工作办法制订本单位的复试方案并组织实施，指导各复试小组进行相应考核工作。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我校采取差额复试，上线考生全部参加复试，择优录取。院系的复试分数线经学校审定后由研究生院统一公布。学院各专业不进行破格复试。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复试时间：</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72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26</w:t>
      </w:r>
      <w:r>
        <w:rPr>
          <w:rFonts w:hint="eastAsia" w:ascii="宋体" w:hAnsi="宋体" w:eastAsia="宋体" w:cs="宋体"/>
          <w:b w:val="0"/>
          <w:i w:val="0"/>
          <w:caps w:val="0"/>
          <w:color w:val="000000"/>
          <w:spacing w:val="0"/>
          <w:kern w:val="0"/>
          <w:sz w:val="24"/>
          <w:szCs w:val="24"/>
          <w:shd w:val="clear" w:fill="FFFFFF"/>
          <w:lang w:val="en-US" w:eastAsia="zh-CN" w:bidi="ar"/>
        </w:rPr>
        <w:t>日（周二）</w:t>
      </w:r>
      <w:r>
        <w:rPr>
          <w:rFonts w:hint="default" w:ascii="Calibri" w:hAnsi="Calibri" w:cs="Calibri" w:eastAsiaTheme="minorEastAsia"/>
          <w:b w:val="0"/>
          <w:i w:val="0"/>
          <w:caps w:val="0"/>
          <w:color w:val="000000"/>
          <w:spacing w:val="0"/>
          <w:kern w:val="0"/>
          <w:sz w:val="24"/>
          <w:szCs w:val="24"/>
          <w:shd w:val="clear" w:fill="FFFFFF"/>
          <w:lang w:val="en-US" w:eastAsia="zh-CN" w:bidi="ar"/>
        </w:rPr>
        <w:t>9:00</w:t>
      </w:r>
      <w:r>
        <w:rPr>
          <w:rFonts w:hint="eastAsia" w:ascii="宋体" w:hAnsi="宋体" w:eastAsia="宋体" w:cs="宋体"/>
          <w:b w:val="0"/>
          <w:i w:val="0"/>
          <w:caps w:val="0"/>
          <w:color w:val="000000"/>
          <w:spacing w:val="0"/>
          <w:kern w:val="0"/>
          <w:sz w:val="24"/>
          <w:szCs w:val="24"/>
          <w:shd w:val="clear" w:fill="FFFFFF"/>
          <w:lang w:val="en-US" w:eastAsia="zh-CN" w:bidi="ar"/>
        </w:rPr>
        <w:t>，报到</w:t>
      </w:r>
    </w:p>
    <w:p>
      <w:pPr>
        <w:pStyle w:val="2"/>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wordWrap w:val="0"/>
        <w:spacing w:line="375" w:lineRule="atLeast"/>
        <w:ind w:left="0"/>
      </w:pPr>
      <w:r>
        <w:rPr>
          <w:rFonts w:hint="eastAsia" w:ascii="宋体" w:hAnsi="宋体" w:eastAsia="宋体" w:cs="宋体"/>
          <w:b w:val="0"/>
          <w:i w:val="0"/>
          <w:caps w:val="0"/>
          <w:color w:val="000000"/>
          <w:spacing w:val="0"/>
          <w:sz w:val="24"/>
          <w:szCs w:val="24"/>
          <w:shd w:val="clear" w:fill="FFFFFF"/>
        </w:rPr>
        <w:t xml:space="preserve">      （</w:t>
      </w:r>
      <w:r>
        <w:rPr>
          <w:rFonts w:hint="eastAsia" w:ascii="宋体" w:hAnsi="宋体" w:eastAsia="宋体" w:cs="宋体"/>
          <w:b w:val="0"/>
          <w:i w:val="0"/>
          <w:caps w:val="0"/>
          <w:color w:val="000000"/>
          <w:spacing w:val="0"/>
          <w:sz w:val="24"/>
          <w:szCs w:val="24"/>
          <w:shd w:val="clear" w:fill="FFFFFF"/>
          <w:lang w:val="en-US"/>
        </w:rPr>
        <w:t>2</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z w:val="24"/>
          <w:szCs w:val="24"/>
          <w:shd w:val="clear" w:fill="FFFFFF"/>
          <w:lang w:val="en-US"/>
        </w:rPr>
        <w:t>26</w:t>
      </w:r>
      <w:r>
        <w:rPr>
          <w:rFonts w:hint="eastAsia" w:ascii="宋体" w:hAnsi="宋体" w:eastAsia="宋体" w:cs="宋体"/>
          <w:b w:val="0"/>
          <w:i w:val="0"/>
          <w:caps w:val="0"/>
          <w:color w:val="000000"/>
          <w:spacing w:val="0"/>
          <w:sz w:val="24"/>
          <w:szCs w:val="24"/>
          <w:shd w:val="clear" w:fill="FFFFFF"/>
        </w:rPr>
        <w:t>日（周二）下午，专业课笔试。</w:t>
      </w:r>
    </w:p>
    <w:p>
      <w:pPr>
        <w:pStyle w:val="2"/>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wordWrap w:val="0"/>
        <w:spacing w:line="375" w:lineRule="atLeast"/>
        <w:ind w:left="0"/>
      </w:pPr>
      <w:r>
        <w:rPr>
          <w:rFonts w:hint="eastAsia" w:ascii="宋体" w:hAnsi="宋体" w:eastAsia="宋体" w:cs="宋体"/>
          <w:b w:val="0"/>
          <w:i w:val="0"/>
          <w:caps w:val="0"/>
          <w:color w:val="000000"/>
          <w:spacing w:val="0"/>
          <w:sz w:val="24"/>
          <w:szCs w:val="24"/>
          <w:shd w:val="clear" w:fill="FFFFFF"/>
        </w:rPr>
        <w:t xml:space="preserve">      （</w:t>
      </w:r>
      <w:r>
        <w:rPr>
          <w:rFonts w:hint="eastAsia" w:ascii="宋体" w:hAnsi="宋体" w:eastAsia="宋体" w:cs="宋体"/>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w:t>
      </w:r>
      <w:r>
        <w:rPr>
          <w:rFonts w:hint="eastAsia" w:ascii="宋体" w:hAnsi="宋体" w:eastAsia="宋体" w:cs="宋体"/>
          <w:b w:val="0"/>
          <w:i w:val="0"/>
          <w:caps w:val="0"/>
          <w:color w:val="000000"/>
          <w:spacing w:val="0"/>
          <w:sz w:val="24"/>
          <w:szCs w:val="24"/>
          <w:shd w:val="clear" w:fill="FFFFFF"/>
          <w:lang w:val="en-US"/>
        </w:rPr>
        <w:t>27</w:t>
      </w:r>
      <w:r>
        <w:rPr>
          <w:rFonts w:hint="eastAsia" w:ascii="宋体" w:hAnsi="宋体" w:eastAsia="宋体" w:cs="宋体"/>
          <w:b w:val="0"/>
          <w:i w:val="0"/>
          <w:caps w:val="0"/>
          <w:color w:val="000000"/>
          <w:spacing w:val="0"/>
          <w:sz w:val="24"/>
          <w:szCs w:val="24"/>
          <w:shd w:val="clear" w:fill="FFFFFF"/>
        </w:rPr>
        <w:t>日（周三）下午，综合能力和应用能力考核面试、思想政治素质考核面试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复试报到地点：中北校区理科大楼</w:t>
      </w:r>
      <w:r>
        <w:rPr>
          <w:rFonts w:hint="default" w:ascii="Calibri" w:hAnsi="Calibri" w:cs="Calibri" w:eastAsiaTheme="minorEastAsia"/>
          <w:b w:val="0"/>
          <w:i w:val="0"/>
          <w:caps w:val="0"/>
          <w:color w:val="000000"/>
          <w:spacing w:val="0"/>
          <w:kern w:val="0"/>
          <w:sz w:val="24"/>
          <w:szCs w:val="24"/>
          <w:shd w:val="clear" w:fill="FFFFFF"/>
          <w:lang w:val="en-US" w:eastAsia="zh-CN" w:bidi="ar"/>
        </w:rPr>
        <w:t>A</w:t>
      </w:r>
      <w:r>
        <w:rPr>
          <w:rFonts w:hint="eastAsia" w:ascii="宋体" w:hAnsi="宋体" w:eastAsia="宋体" w:cs="宋体"/>
          <w:b w:val="0"/>
          <w:i w:val="0"/>
          <w:caps w:val="0"/>
          <w:color w:val="000000"/>
          <w:spacing w:val="0"/>
          <w:kern w:val="0"/>
          <w:sz w:val="24"/>
          <w:szCs w:val="24"/>
          <w:shd w:val="clear" w:fill="FFFFFF"/>
          <w:lang w:val="en-US" w:eastAsia="zh-CN" w:bidi="ar"/>
        </w:rPr>
        <w:t>楼</w:t>
      </w:r>
      <w:r>
        <w:rPr>
          <w:rFonts w:hint="default" w:ascii="Calibri" w:hAnsi="Calibri" w:cs="Calibri" w:eastAsiaTheme="minorEastAsia"/>
          <w:b w:val="0"/>
          <w:i w:val="0"/>
          <w:caps w:val="0"/>
          <w:color w:val="000000"/>
          <w:spacing w:val="0"/>
          <w:kern w:val="0"/>
          <w:sz w:val="24"/>
          <w:szCs w:val="24"/>
          <w:shd w:val="clear" w:fill="FFFFFF"/>
          <w:lang w:val="en-US" w:eastAsia="zh-CN" w:bidi="ar"/>
        </w:rPr>
        <w:t>517</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具体日程安排，请考生留意我校研招网和院系的通知。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复试前请考生到院系进行资格审查。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招生院系联系方式：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021- 62233305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ryang@bs.ecnu.edu.cn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526E4E"/>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