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/>
        <w:ind w:left="0" w:right="0" w:firstLine="420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根据《电子科技大学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2019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年硕士研究生招生考试复试工作办法》的精神，现将数学科学学院硕士研究生招生考试复试工作安排如下：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/>
        <w:ind w:left="0" w:right="0" w:firstLine="422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一、各专业复试分数线</w:t>
      </w:r>
    </w:p>
    <w:tbl>
      <w:tblPr>
        <w:tblW w:w="8522" w:type="dxa"/>
        <w:tblInd w:w="0" w:type="dxa"/>
        <w:shd w:val="clear" w:color="auto" w:fill="F7FD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840"/>
        <w:gridCol w:w="439"/>
        <w:gridCol w:w="480"/>
        <w:gridCol w:w="550"/>
        <w:gridCol w:w="550"/>
        <w:gridCol w:w="550"/>
        <w:gridCol w:w="650"/>
        <w:gridCol w:w="1181"/>
        <w:gridCol w:w="1094"/>
        <w:gridCol w:w="1304"/>
      </w:tblGrid>
      <w:tr>
        <w:tblPrEx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专业</w:t>
            </w:r>
          </w:p>
        </w:tc>
        <w:tc>
          <w:tcPr>
            <w:tcW w:w="4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第一单元</w:t>
            </w:r>
          </w:p>
        </w:tc>
        <w:tc>
          <w:tcPr>
            <w:tcW w:w="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第二单元</w:t>
            </w:r>
          </w:p>
        </w:tc>
        <w:tc>
          <w:tcPr>
            <w:tcW w:w="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第三单元</w:t>
            </w:r>
          </w:p>
        </w:tc>
        <w:tc>
          <w:tcPr>
            <w:tcW w:w="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第四单元</w:t>
            </w:r>
          </w:p>
        </w:tc>
        <w:tc>
          <w:tcPr>
            <w:tcW w:w="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调剂</w:t>
            </w:r>
          </w:p>
        </w:tc>
        <w:tc>
          <w:tcPr>
            <w:tcW w:w="11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调剂开放时间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调剂结束时间</w:t>
            </w:r>
          </w:p>
        </w:tc>
        <w:tc>
          <w:tcPr>
            <w:tcW w:w="13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拟公开招考人数</w:t>
            </w:r>
          </w:p>
        </w:tc>
      </w:tr>
      <w:tr>
        <w:tblPrEx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不接受调剂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071400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不接受调剂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软件工程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非全日制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接收院内，校内调剂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12:00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12:00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说明：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复试名单于资格审核后在学院网站和学校研招网公布。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复试采取差额形式，差额比例约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140%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。不接受破格复试申请。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3.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强军计划、少数民族骨干计划、退役大学生士兵等专项计划按学校标准划线。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4.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拟公招人数不含专项计划。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/>
        <w:ind w:left="0" w:right="0" w:firstLine="422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二、复试时间安排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、数学专业和统计学专业复试安排</w:t>
      </w:r>
    </w:p>
    <w:tbl>
      <w:tblPr>
        <w:tblW w:w="85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7FD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660"/>
        <w:gridCol w:w="2546"/>
        <w:gridCol w:w="391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时间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内容</w:t>
            </w:r>
          </w:p>
        </w:tc>
        <w:tc>
          <w:tcPr>
            <w:tcW w:w="2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地点</w:t>
            </w:r>
          </w:p>
        </w:tc>
        <w:tc>
          <w:tcPr>
            <w:tcW w:w="39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日（周三）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9:30-11:30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14:30-16:30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资格审查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主楼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A1-504B</w:t>
            </w:r>
          </w:p>
        </w:tc>
        <w:tc>
          <w:tcPr>
            <w:tcW w:w="3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须携带复试通知单或调剂申请单、身份证原件、毕业证或学位证原件（往届生）、学生证原件（应届生）、《教育部学历证书电子注册备案表》（往届生提供，学信网打印）、《教育部学籍在线验证报告》（应届生提供，学信网打印）、体检单（校医院审核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学信网网址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https://www.chsi.com.cn/xlcx/bgys.jsp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日（周四）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08:10-10:10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专业笔试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品学楼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B311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B312</w:t>
            </w:r>
          </w:p>
        </w:tc>
        <w:tc>
          <w:tcPr>
            <w:tcW w:w="3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闭卷，满分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分，合格成绩应不低于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分；时间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日（周四）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综合面试、英语面试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21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清水河校区主楼A1区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403-2,503,512,513,514</w:t>
            </w:r>
          </w:p>
        </w:tc>
        <w:tc>
          <w:tcPr>
            <w:tcW w:w="3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综合面试：满分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分，合格成绩应不低于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分；时间不少于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分钟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英语面试：满分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分，其中口语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分、听力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分，合格成绩应不低于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分；时间不少于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分钟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6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、软件工程专业复试安排</w:t>
      </w:r>
    </w:p>
    <w:tbl>
      <w:tblPr>
        <w:tblW w:w="85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7FD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4"/>
        <w:gridCol w:w="874"/>
        <w:gridCol w:w="1736"/>
        <w:gridCol w:w="421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时间</w:t>
            </w:r>
          </w:p>
        </w:tc>
        <w:tc>
          <w:tcPr>
            <w:tcW w:w="8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内容</w:t>
            </w:r>
          </w:p>
        </w:tc>
        <w:tc>
          <w:tcPr>
            <w:tcW w:w="1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地点</w:t>
            </w:r>
          </w:p>
        </w:tc>
        <w:tc>
          <w:tcPr>
            <w:tcW w:w="42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待定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资格审查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主楼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A1-504B</w:t>
            </w:r>
          </w:p>
        </w:tc>
        <w:tc>
          <w:tcPr>
            <w:tcW w:w="4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须携带复试通知单或调剂申请单、身份证原件、毕业证或学位证原件（往届生）、学生证原件（应届生）、《教育部学历证书电子注册备案表》（往届生提供，学信网打印）、《教育部学籍在线验证报告》（应届生提供，学信网打印）、体检单（校医院审核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学信网网址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https://www.chsi.com.cn/xlcx/bgys.jsp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待定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专业笔试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待定</w:t>
            </w:r>
          </w:p>
        </w:tc>
        <w:tc>
          <w:tcPr>
            <w:tcW w:w="4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闭卷，满分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分，合格成绩应不低于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分；时间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待定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综合面试、英语面试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待定</w:t>
            </w:r>
          </w:p>
        </w:tc>
        <w:tc>
          <w:tcPr>
            <w:tcW w:w="4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综合面试：满分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分，合格成绩应不低于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分；时间不少于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分钟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英语面试：满分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分，其中口语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分、听力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分，合格成绩应不低于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分；时间不少于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分钟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6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6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6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说明：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．达到我院数学专业和统计学专业复试分数线的考生请在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2019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日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23:59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前登录电子科技大学研究生招生管理信息系统：</w:t>
      </w: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7FDFF"/>
          <w:lang w:val="en-US" w:eastAsia="zh-CN" w:bidi="ar"/>
        </w:rPr>
        <w:fldChar w:fldCharType="begin"/>
      </w: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7FDFF"/>
          <w:lang w:val="en-US" w:eastAsia="zh-CN" w:bidi="ar"/>
        </w:rPr>
        <w:instrText xml:space="preserve"> HYPERLINK "http://zsgl.uestc.edu.cn/ksxt/login.aspx" </w:instrText>
      </w: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7FDFF"/>
          <w:lang w:val="en-US" w:eastAsia="zh-CN" w:bidi="ar"/>
        </w:rPr>
        <w:fldChar w:fldCharType="separate"/>
      </w:r>
      <w:r>
        <w:rPr>
          <w:rStyle w:val="7"/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  <w:lang w:val="en-US"/>
        </w:rPr>
        <w:t>http://zsgl.uestc.edu.cn/ksxt/login.aspx</w:t>
      </w: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7FD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，选择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复试信息确认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模块进行复试信息确认。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．达到我院软件工程专业复试分数线的考生请在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2019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日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12:00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前登录电子科技大学研究生招生管理信息系统：</w:t>
      </w: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7FDFF"/>
          <w:lang w:val="en-US" w:eastAsia="zh-CN" w:bidi="ar"/>
        </w:rPr>
        <w:fldChar w:fldCharType="begin"/>
      </w: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7FDFF"/>
          <w:lang w:val="en-US" w:eastAsia="zh-CN" w:bidi="ar"/>
        </w:rPr>
        <w:instrText xml:space="preserve"> HYPERLINK "http://zsgl.uestc.edu.cn/ksxt/login.aspx" </w:instrText>
      </w: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7FDFF"/>
          <w:lang w:val="en-US" w:eastAsia="zh-CN" w:bidi="ar"/>
        </w:rPr>
        <w:fldChar w:fldCharType="separate"/>
      </w:r>
      <w:r>
        <w:rPr>
          <w:rStyle w:val="7"/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  <w:lang w:val="en-US"/>
        </w:rPr>
        <w:t>http://zsgl.uestc.edu.cn/ksxt/login.aspx</w:t>
      </w: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7FD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，选择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复试信息确认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和“调剂申请”模块进行复试和调剂。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．考生网上交纳复试费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元（川发改价格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[2017]467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号），再自行打印复试通知单或调剂申请单。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．非全日制软件工程专业复试在第二批进行，安排好后再另行通知。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．体检需在资格审查前完成，学院复试资格审查时，考生须提交近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天内电子科技大学医院或二级以上医院体检报告，具体要求见《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2019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年电子科技大学研究生招生体检工作要求》，不合格者不予复试。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以同等学力参加复试的数学专业与统计学专业的考生，加试科目为《实变函数》、《近世代数》。以同等学力参加复试的软件工程专业的考生，加试科目为《数据结构》、《操作系统》。加试方式为笔试，每科满分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100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分，考试时间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120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分钟。加试成绩不计入复试总成绩。所有加试科目的成绩须达到满分的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60%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，否则复试不合格。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/>
        <w:ind w:left="0" w:right="0" w:firstLine="422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三、复试内容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．专业笔试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笔试科目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数学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(070100)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：《常微分方程》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统计学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(071400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）：《统计学》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软件工程（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085212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）：《程序设计（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C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语言）》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．综合面试和英语面试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综合面试由复试专家组自主提问。包括专业素质和能力（大学阶段学习情况及成绩，对本学科理论知识和应用技能掌握程度，利用所学理论发现、分析和解决问题的能力，对本学科发展动态的了解和在本专业领域发展的潜力，创新意识）、综合素质和能力（思想政治素质和道德品质等，本学科以外的学习、科研、社会实践或实际工作表现等，事业心、责任感、纪律性、协作性和心理健康情况，人文素养，举止、表达和礼仪等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英语面试由复试专家组对考生的口语和听力进行测试。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/>
        <w:ind w:left="0" w:right="0" w:firstLine="422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四、关于填报意向导师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．所有参加复试的考生，无论网上报名是否填报意向导师，都需要在复试系统中重新填报意向导师，学院内同一专业更换意向导师不算调剂。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并于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月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13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日（周三）资格审查时进行现场确认，不接收现场填报意向导师。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考生录取专业必须与选定意向导师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在招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生简章上的招生专业名称相同。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120" w:beforeAutospacing="0" w:after="210" w:afterAutospacing="0"/>
        <w:ind w:left="0" w:right="0" w:firstLine="422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五、关于调剂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120" w:beforeAutospacing="0" w:after="120" w:afterAutospacing="0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全日制数学、统计学专业不接收调剂。非全日制软件工程专业接收院内、校内调剂，不接受校外调剂。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120" w:beforeAutospacing="0" w:after="120" w:afterAutospacing="0"/>
        <w:ind w:left="42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1、院内调剂：报考学院不变，但需调剂专业。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120" w:beforeAutospacing="0" w:after="120" w:afterAutospacing="0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说明：考生登录学校研究生招生管理信息系统，填报调剂申请，打印调剂申请单交至数学科学学院学科建设与研究生培养办公室（主楼A1-504B）。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120" w:beforeAutospacing="0" w:after="120" w:afterAutospacing="0"/>
        <w:ind w:left="42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2、校内调剂：报考学校不变，但需调剂学院。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120" w:beforeAutospacing="0" w:after="120" w:afterAutospacing="0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说明：（1）考生登录学校研究生招生管理信息系统，填报调剂申请，打印调剂申请单交至数学科学学院学科建设与研究生培养办公室（主楼A1-504B）。（2）考生专业笔试成绩原则上校内各学院互认，考生须到参加笔试的学院开具学院复试工作小组认定的成绩证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/>
        <w:ind w:left="0" w:right="0" w:firstLine="422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六、拟录取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．总成绩计算方法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复试总成绩＝专业笔试成绩＋英语面试成绩＋综合面试成绩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总成绩＝初试总成绩＋复试总成绩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．录取原则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（1）录取优先顺序为：第一志愿、院内调剂、校内调剂；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（2）同一优先级按总成绩（初试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+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复试）从高到低依次择优录取，复试总成绩及单项成绩均达到满分的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60%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才能被录取。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．未被录取考生可申请调剂其他单位。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/>
        <w:ind w:left="0" w:right="0" w:firstLine="422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七、其它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．复试通知单或调剂申请单请在电子科技大学研究生招生网自行打印。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．复试成绩公示：按照学校的要求，由研究生院统一公示，学院不单独公示。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．拟录取名单公布：最终拟录取名单由研究生院统一公布，学院不单独公布。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．招生信息公布渠道：复试相关具体安排将公布在电子科技大学研究生招生网</w:t>
      </w: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7FDFF"/>
          <w:lang w:val="en-US" w:eastAsia="zh-CN" w:bidi="ar"/>
        </w:rPr>
        <w:fldChar w:fldCharType="begin"/>
      </w: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7FDFF"/>
          <w:lang w:val="en-US" w:eastAsia="zh-CN" w:bidi="ar"/>
        </w:rPr>
        <w:instrText xml:space="preserve"> HYPERLINK "http://yz.uestc.edu.cn/" </w:instrText>
      </w: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7FDFF"/>
          <w:lang w:val="en-US" w:eastAsia="zh-CN" w:bidi="ar"/>
        </w:rPr>
        <w:fldChar w:fldCharType="separate"/>
      </w:r>
      <w:r>
        <w:rPr>
          <w:rStyle w:val="7"/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7FDFF"/>
          <w:lang w:val="en-US"/>
        </w:rPr>
        <w:t>http://yz.uestc.edu.cn/</w:t>
      </w: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7FD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、数学科学学院网站：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http://www.math.uestc.edu.cn/plus/list.php?tid=191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，以及清水河校区主楼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A1-504B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外的公告栏。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．数学科学学院学科建设与研究生培养办公室联系电话：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028-61831290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．复试过程坚持公平、公正、公开的原则，学院研究生招生工作小组、复试工作小组负责复试过程的监督与复试工作。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．未上数学科学学院复试线的考生直接到电子科技大学研招网打印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调剂申请单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，到接收学院办理调剂、复试手续。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．其他未尽事项完全参照学校要求进行。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4CC6906"/>
    <w:rsid w:val="06636A59"/>
    <w:rsid w:val="09280A1F"/>
    <w:rsid w:val="098163D0"/>
    <w:rsid w:val="09927767"/>
    <w:rsid w:val="0E4431E4"/>
    <w:rsid w:val="0EA65C43"/>
    <w:rsid w:val="10A50EDC"/>
    <w:rsid w:val="12253152"/>
    <w:rsid w:val="133744EA"/>
    <w:rsid w:val="13D12F74"/>
    <w:rsid w:val="15873AFE"/>
    <w:rsid w:val="16C91156"/>
    <w:rsid w:val="1A2D4354"/>
    <w:rsid w:val="1DCA685D"/>
    <w:rsid w:val="207D596F"/>
    <w:rsid w:val="21BC43E3"/>
    <w:rsid w:val="269F0618"/>
    <w:rsid w:val="2E875458"/>
    <w:rsid w:val="311B1895"/>
    <w:rsid w:val="322F6A35"/>
    <w:rsid w:val="34503954"/>
    <w:rsid w:val="34897261"/>
    <w:rsid w:val="34F07276"/>
    <w:rsid w:val="35C95E6B"/>
    <w:rsid w:val="36E33E0D"/>
    <w:rsid w:val="37A035E3"/>
    <w:rsid w:val="37FE4C4F"/>
    <w:rsid w:val="3A577768"/>
    <w:rsid w:val="3B996612"/>
    <w:rsid w:val="3D2C6C98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AA604D"/>
    <w:rsid w:val="4FD27627"/>
    <w:rsid w:val="50DA18DA"/>
    <w:rsid w:val="51A70C94"/>
    <w:rsid w:val="54130564"/>
    <w:rsid w:val="588A67C1"/>
    <w:rsid w:val="605C7356"/>
    <w:rsid w:val="64395DF6"/>
    <w:rsid w:val="66334B47"/>
    <w:rsid w:val="67B95A50"/>
    <w:rsid w:val="682C6E76"/>
    <w:rsid w:val="69DC236A"/>
    <w:rsid w:val="6B0C626F"/>
    <w:rsid w:val="6B4E6C97"/>
    <w:rsid w:val="6C19379F"/>
    <w:rsid w:val="6ED57599"/>
    <w:rsid w:val="6FA325AF"/>
    <w:rsid w:val="71732CC6"/>
    <w:rsid w:val="735D46CD"/>
    <w:rsid w:val="736D2242"/>
    <w:rsid w:val="738103E9"/>
    <w:rsid w:val="745011B1"/>
    <w:rsid w:val="75D93A31"/>
    <w:rsid w:val="779B17EB"/>
    <w:rsid w:val="77CC1623"/>
    <w:rsid w:val="78305F6F"/>
    <w:rsid w:val="790D4B93"/>
    <w:rsid w:val="797B0DF8"/>
    <w:rsid w:val="79970098"/>
    <w:rsid w:val="7AA61B85"/>
    <w:rsid w:val="7D765BCF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2019-04-17T08:33:57Z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