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440"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根据《教育部办公厅关于进一步规范和加强研究生考试招生工作的通知》（教学厅[2019]2号）和《教育部关于印发〈2019年全国硕士研究生招生工作管理规定〉的通知》（教学〔2018〕5号）精神，结合我校研究生招生工作的具体情况，特制订本办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00"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一、工作原则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00" w:lineRule="atLeast"/>
        <w:ind w:left="143"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0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二、</w:t>
      </w:r>
      <w:r>
        <w:rPr>
          <w:rStyle w:val="6"/>
          <w:rFonts w:hint="eastAsia" w:ascii="宋体" w:hAnsi="宋体" w:eastAsia="宋体" w:cs="宋体"/>
          <w:i w:val="0"/>
          <w:caps w:val="0"/>
          <w:color w:val="000000"/>
          <w:spacing w:val="0"/>
          <w:kern w:val="0"/>
          <w:sz w:val="24"/>
          <w:szCs w:val="24"/>
          <w:shd w:val="clear" w:fill="FFFFFF"/>
          <w:lang w:val="en-US" w:eastAsia="zh-CN" w:bidi="ar"/>
        </w:rPr>
        <w:t>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0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）学校层面</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00"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学校成立研究生招生工作领导小组，负责对全校复试工作的领导和统筹管理。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00"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学校成立研究生招生复试巡查组，由招生工作领导小组、纪委监察处、校研究生教育督导组和研究生院对复试进行全面监督、监查。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0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）院系层面</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00"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学院成立研究生招生工作小组，加强对复试工作的组织协调和统筹管理。根据学校复试工作办法制订本单位的复试方案并组织实施，指导各复试小组进行相应考核工作。</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00"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三、复试名单确定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00"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在不低于全国初试成绩基本要求的基础上，我院根据本学科及专业特点和统考招生计划、报考生源等情况确定各研究方向的复试分数线。达到我院复试分数线的考生全部参加复试，择优录取。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00"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我院的复试分数线经学校审定后由研究生院统一发布，详见链接</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https://yjszs.ecnu.edu.cn/system/ssfsfsx_list.asp</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00"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四、复试时间、地点、形式</w:t>
      </w:r>
    </w:p>
    <w:p>
      <w:pPr>
        <w:pStyle w:val="2"/>
        <w:keepNext w:val="0"/>
        <w:keepLines w:val="0"/>
        <w:widowControl/>
        <w:suppressLineNumbers w:val="0"/>
        <w:shd w:val="clear" w:fill="FFFFFF"/>
        <w:ind w:left="0" w:firstLine="0"/>
        <w:rPr>
          <w:b w:val="0"/>
          <w:i w:val="0"/>
          <w:caps w:val="0"/>
          <w:color w:val="000000"/>
          <w:spacing w:val="0"/>
        </w:rPr>
      </w:pPr>
    </w:p>
    <w:tbl>
      <w:tblPr>
        <w:tblW w:w="879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272"/>
        <w:gridCol w:w="1560"/>
        <w:gridCol w:w="2979"/>
        <w:gridCol w:w="297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57" w:hRule="atLeast"/>
        </w:trPr>
        <w:tc>
          <w:tcPr>
            <w:tcW w:w="12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120" w:right="-107"/>
              <w:jc w:val="cente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400" w:lineRule="atLeast"/>
              <w:ind w:left="120" w:right="-107"/>
              <w:jc w:val="center"/>
            </w:pPr>
            <w:r>
              <w:rPr>
                <w:rFonts w:hint="eastAsia" w:ascii="宋体" w:hAnsi="宋体" w:eastAsia="宋体" w:cs="宋体"/>
                <w:kern w:val="0"/>
                <w:sz w:val="24"/>
                <w:szCs w:val="24"/>
                <w:lang w:val="en-US" w:eastAsia="zh-CN" w:bidi="ar"/>
              </w:rPr>
              <w:t>方向</w:t>
            </w:r>
          </w:p>
          <w:p>
            <w:pPr>
              <w:keepNext w:val="0"/>
              <w:keepLines w:val="0"/>
              <w:widowControl/>
              <w:suppressLineNumbers w:val="0"/>
              <w:spacing w:before="0" w:beforeAutospacing="0" w:after="0" w:afterAutospacing="0" w:line="400" w:lineRule="atLeast"/>
              <w:ind w:left="120" w:right="-107"/>
              <w:jc w:val="center"/>
            </w:pPr>
            <w:r>
              <w:rPr>
                <w:rFonts w:hint="eastAsia" w:ascii="宋体" w:hAnsi="宋体" w:eastAsia="宋体" w:cs="宋体"/>
                <w:kern w:val="0"/>
                <w:sz w:val="24"/>
                <w:szCs w:val="24"/>
                <w:lang w:val="en-US" w:eastAsia="zh-CN" w:bidi="ar"/>
              </w:rPr>
              <w:t> </w:t>
            </w:r>
          </w:p>
        </w:tc>
        <w:tc>
          <w:tcPr>
            <w:tcW w:w="156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120" w:right="-107"/>
              <w:jc w:val="center"/>
            </w:pPr>
            <w:r>
              <w:rPr>
                <w:rFonts w:hint="eastAsia" w:ascii="宋体" w:hAnsi="宋体" w:eastAsia="宋体" w:cs="宋体"/>
                <w:kern w:val="0"/>
                <w:sz w:val="24"/>
                <w:szCs w:val="24"/>
                <w:lang w:val="en-US" w:eastAsia="zh-CN" w:bidi="ar"/>
              </w:rPr>
              <w:t>时间</w:t>
            </w:r>
          </w:p>
        </w:tc>
        <w:tc>
          <w:tcPr>
            <w:tcW w:w="297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120" w:right="120"/>
              <w:jc w:val="center"/>
            </w:pPr>
            <w:r>
              <w:rPr>
                <w:rFonts w:hint="eastAsia" w:ascii="宋体" w:hAnsi="宋体" w:eastAsia="宋体" w:cs="宋体"/>
                <w:kern w:val="0"/>
                <w:sz w:val="24"/>
                <w:szCs w:val="24"/>
                <w:lang w:val="en-US" w:eastAsia="zh-CN" w:bidi="ar"/>
              </w:rPr>
              <w:t>上    午</w:t>
            </w:r>
          </w:p>
        </w:tc>
        <w:tc>
          <w:tcPr>
            <w:tcW w:w="297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120" w:right="120"/>
              <w:jc w:val="center"/>
            </w:pPr>
            <w:r>
              <w:rPr>
                <w:rFonts w:hint="eastAsia" w:ascii="宋体" w:hAnsi="宋体" w:eastAsia="宋体" w:cs="宋体"/>
                <w:kern w:val="0"/>
                <w:sz w:val="24"/>
                <w:szCs w:val="24"/>
                <w:lang w:val="en-US" w:eastAsia="zh-CN" w:bidi="ar"/>
              </w:rPr>
              <w:t>下    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8" w:hRule="atLeast"/>
        </w:trPr>
        <w:tc>
          <w:tcPr>
            <w:tcW w:w="1272"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120" w:right="-107"/>
              <w:jc w:val="center"/>
            </w:pPr>
            <w:r>
              <w:rPr>
                <w:rFonts w:hint="eastAsia" w:ascii="宋体" w:hAnsi="宋体" w:eastAsia="宋体" w:cs="宋体"/>
                <w:kern w:val="0"/>
                <w:sz w:val="24"/>
                <w:szCs w:val="24"/>
                <w:lang w:val="en-US" w:eastAsia="zh-CN" w:bidi="ar"/>
              </w:rPr>
              <w:t>区域与</w:t>
            </w:r>
          </w:p>
          <w:p>
            <w:pPr>
              <w:keepNext w:val="0"/>
              <w:keepLines w:val="0"/>
              <w:widowControl/>
              <w:suppressLineNumbers w:val="0"/>
              <w:spacing w:before="0" w:beforeAutospacing="0" w:after="0" w:afterAutospacing="0" w:line="400" w:lineRule="atLeast"/>
              <w:ind w:left="120" w:right="-107"/>
              <w:jc w:val="center"/>
            </w:pPr>
            <w:r>
              <w:rPr>
                <w:rFonts w:hint="eastAsia" w:ascii="宋体" w:hAnsi="宋体" w:eastAsia="宋体" w:cs="宋体"/>
                <w:kern w:val="0"/>
                <w:sz w:val="24"/>
                <w:szCs w:val="24"/>
                <w:lang w:val="en-US" w:eastAsia="zh-CN" w:bidi="ar"/>
              </w:rPr>
              <w:t>国际关系</w:t>
            </w:r>
          </w:p>
        </w:tc>
        <w:tc>
          <w:tcPr>
            <w:tcW w:w="15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120" w:right="-107"/>
              <w:jc w:val="center"/>
            </w:pPr>
            <w:r>
              <w:rPr>
                <w:rFonts w:hint="eastAsia" w:ascii="宋体" w:hAnsi="宋体" w:eastAsia="宋体" w:cs="宋体"/>
                <w:kern w:val="0"/>
                <w:sz w:val="24"/>
                <w:szCs w:val="24"/>
                <w:lang w:val="en-US" w:eastAsia="zh-CN" w:bidi="ar"/>
              </w:rPr>
              <w:t>3月22日</w:t>
            </w:r>
          </w:p>
          <w:p>
            <w:pPr>
              <w:keepNext w:val="0"/>
              <w:keepLines w:val="0"/>
              <w:widowControl/>
              <w:suppressLineNumbers w:val="0"/>
              <w:spacing w:before="0" w:beforeAutospacing="0" w:after="0" w:afterAutospacing="0" w:line="400" w:lineRule="atLeast"/>
              <w:ind w:left="120" w:right="-107"/>
              <w:jc w:val="center"/>
            </w:pPr>
            <w:r>
              <w:rPr>
                <w:rFonts w:hint="eastAsia" w:ascii="宋体" w:hAnsi="宋体" w:eastAsia="宋体" w:cs="宋体"/>
                <w:kern w:val="0"/>
                <w:sz w:val="24"/>
                <w:szCs w:val="24"/>
                <w:lang w:val="en-US" w:eastAsia="zh-CN" w:bidi="ar"/>
              </w:rPr>
              <w:t>（星期五）</w:t>
            </w:r>
          </w:p>
        </w:tc>
        <w:tc>
          <w:tcPr>
            <w:tcW w:w="29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120" w:right="120"/>
              <w:jc w:val="center"/>
            </w:pPr>
            <w:r>
              <w:rPr>
                <w:rFonts w:asciiTheme="minorHAnsi" w:hAnsiTheme="minorHAnsi" w:eastAsiaTheme="minorEastAsia" w:cstheme="minorBidi"/>
                <w:kern w:val="0"/>
                <w:sz w:val="18"/>
                <w:szCs w:val="18"/>
                <w:lang w:val="en-US" w:eastAsia="zh-CN" w:bidi="ar"/>
              </w:rPr>
              <w:t> </w:t>
            </w:r>
          </w:p>
        </w:tc>
        <w:tc>
          <w:tcPr>
            <w:tcW w:w="29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120" w:right="120"/>
              <w:jc w:val="center"/>
            </w:pPr>
            <w:r>
              <w:rPr>
                <w:rFonts w:hint="eastAsia" w:ascii="宋体" w:hAnsi="宋体" w:eastAsia="宋体" w:cs="宋体"/>
                <w:kern w:val="0"/>
                <w:sz w:val="24"/>
                <w:szCs w:val="24"/>
                <w:lang w:val="en-US" w:eastAsia="zh-CN" w:bidi="ar"/>
              </w:rPr>
              <w:t>14:00-15:00</w:t>
            </w:r>
          </w:p>
          <w:p>
            <w:pPr>
              <w:keepNext w:val="0"/>
              <w:keepLines w:val="0"/>
              <w:widowControl/>
              <w:suppressLineNumbers w:val="0"/>
              <w:spacing w:before="0" w:beforeAutospacing="0" w:after="0" w:afterAutospacing="0" w:line="400" w:lineRule="atLeast"/>
              <w:ind w:left="120" w:right="120"/>
              <w:jc w:val="center"/>
            </w:pPr>
            <w:r>
              <w:rPr>
                <w:rFonts w:hint="eastAsia" w:ascii="宋体" w:hAnsi="宋体" w:eastAsia="宋体" w:cs="宋体"/>
                <w:kern w:val="0"/>
                <w:sz w:val="24"/>
                <w:szCs w:val="24"/>
                <w:lang w:val="en-US" w:eastAsia="zh-CN" w:bidi="ar"/>
              </w:rPr>
              <w:t>报到、递交材料</w:t>
            </w:r>
          </w:p>
          <w:p>
            <w:pPr>
              <w:keepNext w:val="0"/>
              <w:keepLines w:val="0"/>
              <w:widowControl/>
              <w:suppressLineNumbers w:val="0"/>
              <w:spacing w:before="0" w:beforeAutospacing="0" w:after="0" w:afterAutospacing="0" w:line="400" w:lineRule="atLeast"/>
              <w:ind w:left="120" w:right="120"/>
              <w:jc w:val="center"/>
            </w:pPr>
            <w:r>
              <w:rPr>
                <w:rFonts w:hint="eastAsia" w:ascii="宋体" w:hAnsi="宋体" w:eastAsia="宋体" w:cs="宋体"/>
                <w:kern w:val="0"/>
                <w:sz w:val="24"/>
                <w:szCs w:val="24"/>
                <w:lang w:val="en-US" w:eastAsia="zh-CN" w:bidi="ar"/>
              </w:rPr>
              <w:t>（理科大楼A406室）</w:t>
            </w:r>
          </w:p>
          <w:p>
            <w:pPr>
              <w:keepNext w:val="0"/>
              <w:keepLines w:val="0"/>
              <w:widowControl/>
              <w:suppressLineNumbers w:val="0"/>
              <w:spacing w:before="0" w:beforeAutospacing="0" w:after="0" w:afterAutospacing="0" w:line="400" w:lineRule="atLeast"/>
              <w:ind w:left="120" w:right="120"/>
              <w:jc w:val="center"/>
            </w:pPr>
            <w:r>
              <w:rPr>
                <w:rFonts w:hint="eastAsia" w:ascii="宋体" w:hAnsi="宋体" w:eastAsia="宋体" w:cs="宋体"/>
                <w:kern w:val="0"/>
                <w:sz w:val="24"/>
                <w:szCs w:val="24"/>
                <w:lang w:val="en-US" w:eastAsia="zh-CN" w:bidi="ar"/>
              </w:rPr>
              <w:t>15:00-17:00</w:t>
            </w:r>
          </w:p>
          <w:p>
            <w:pPr>
              <w:keepNext w:val="0"/>
              <w:keepLines w:val="0"/>
              <w:widowControl/>
              <w:suppressLineNumbers w:val="0"/>
              <w:spacing w:before="0" w:beforeAutospacing="0" w:after="0" w:afterAutospacing="0" w:line="400" w:lineRule="atLeast"/>
              <w:ind w:left="120" w:right="120"/>
              <w:jc w:val="center"/>
            </w:pPr>
            <w:r>
              <w:rPr>
                <w:rFonts w:hint="eastAsia" w:ascii="宋体" w:hAnsi="宋体" w:eastAsia="宋体" w:cs="宋体"/>
                <w:kern w:val="0"/>
                <w:sz w:val="24"/>
                <w:szCs w:val="24"/>
                <w:lang w:val="en-US" w:eastAsia="zh-CN" w:bidi="ar"/>
              </w:rPr>
              <w:t>专业知识笔试</w:t>
            </w:r>
          </w:p>
          <w:p>
            <w:pPr>
              <w:keepNext w:val="0"/>
              <w:keepLines w:val="0"/>
              <w:widowControl/>
              <w:suppressLineNumbers w:val="0"/>
              <w:spacing w:before="0" w:beforeAutospacing="0" w:after="0" w:afterAutospacing="0" w:line="400" w:lineRule="atLeast"/>
              <w:ind w:left="120" w:right="120"/>
              <w:jc w:val="center"/>
            </w:pPr>
            <w:r>
              <w:rPr>
                <w:rFonts w:hint="eastAsia" w:ascii="宋体" w:hAnsi="宋体" w:eastAsia="宋体" w:cs="宋体"/>
                <w:kern w:val="0"/>
                <w:sz w:val="24"/>
                <w:szCs w:val="24"/>
                <w:lang w:val="en-US" w:eastAsia="zh-CN" w:bidi="ar"/>
              </w:rPr>
              <w:t>（理科大楼A404）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8" w:hRule="atLeast"/>
        </w:trPr>
        <w:tc>
          <w:tcPr>
            <w:tcW w:w="127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120" w:right="-107"/>
              <w:jc w:val="center"/>
            </w:pPr>
            <w:r>
              <w:rPr>
                <w:rFonts w:hint="eastAsia" w:ascii="宋体" w:hAnsi="宋体" w:eastAsia="宋体" w:cs="宋体"/>
                <w:kern w:val="0"/>
                <w:sz w:val="24"/>
                <w:szCs w:val="24"/>
                <w:lang w:val="en-US" w:eastAsia="zh-CN" w:bidi="ar"/>
              </w:rPr>
              <w:t>3月23日</w:t>
            </w:r>
          </w:p>
          <w:p>
            <w:pPr>
              <w:keepNext w:val="0"/>
              <w:keepLines w:val="0"/>
              <w:widowControl/>
              <w:suppressLineNumbers w:val="0"/>
              <w:spacing w:before="0" w:beforeAutospacing="0" w:after="0" w:afterAutospacing="0" w:line="400" w:lineRule="atLeast"/>
              <w:ind w:left="120" w:right="-107"/>
              <w:jc w:val="center"/>
            </w:pPr>
            <w:r>
              <w:rPr>
                <w:rFonts w:hint="eastAsia" w:ascii="宋体" w:hAnsi="宋体" w:eastAsia="宋体" w:cs="宋体"/>
                <w:kern w:val="0"/>
                <w:sz w:val="24"/>
                <w:szCs w:val="24"/>
                <w:lang w:val="en-US" w:eastAsia="zh-CN" w:bidi="ar"/>
              </w:rPr>
              <w:t>（星期六）</w:t>
            </w:r>
          </w:p>
        </w:tc>
        <w:tc>
          <w:tcPr>
            <w:tcW w:w="29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120" w:right="120"/>
              <w:jc w:val="center"/>
            </w:pPr>
            <w:r>
              <w:rPr>
                <w:rFonts w:hint="eastAsia" w:ascii="宋体" w:hAnsi="宋体" w:eastAsia="宋体" w:cs="宋体"/>
                <w:kern w:val="0"/>
                <w:sz w:val="24"/>
                <w:szCs w:val="24"/>
                <w:lang w:val="en-US" w:eastAsia="zh-CN" w:bidi="ar"/>
              </w:rPr>
              <w:t>9:00-12:00</w:t>
            </w:r>
          </w:p>
          <w:p>
            <w:pPr>
              <w:keepNext w:val="0"/>
              <w:keepLines w:val="0"/>
              <w:widowControl/>
              <w:suppressLineNumbers w:val="0"/>
              <w:spacing w:before="0" w:beforeAutospacing="0" w:after="0" w:afterAutospacing="0" w:line="400" w:lineRule="atLeast"/>
              <w:ind w:left="120" w:right="120"/>
              <w:jc w:val="center"/>
            </w:pPr>
            <w:r>
              <w:rPr>
                <w:rFonts w:hint="eastAsia" w:ascii="宋体" w:hAnsi="宋体" w:eastAsia="宋体" w:cs="宋体"/>
                <w:kern w:val="0"/>
                <w:sz w:val="24"/>
                <w:szCs w:val="24"/>
                <w:lang w:val="en-US" w:eastAsia="zh-CN" w:bidi="ar"/>
              </w:rPr>
              <w:t>面试</w:t>
            </w:r>
          </w:p>
          <w:p>
            <w:pPr>
              <w:keepNext w:val="0"/>
              <w:keepLines w:val="0"/>
              <w:widowControl/>
              <w:suppressLineNumbers w:val="0"/>
              <w:spacing w:before="0" w:beforeAutospacing="0" w:after="0" w:afterAutospacing="0" w:line="400" w:lineRule="atLeast"/>
              <w:ind w:left="120" w:right="120"/>
              <w:jc w:val="center"/>
            </w:pPr>
            <w:r>
              <w:rPr>
                <w:rFonts w:hint="eastAsia" w:ascii="宋体" w:hAnsi="宋体" w:eastAsia="宋体" w:cs="宋体"/>
                <w:kern w:val="0"/>
                <w:sz w:val="24"/>
                <w:szCs w:val="24"/>
                <w:lang w:val="en-US" w:eastAsia="zh-CN" w:bidi="ar"/>
              </w:rPr>
              <w:t>（理科大楼A404室）</w:t>
            </w:r>
          </w:p>
          <w:p>
            <w:pPr>
              <w:keepNext w:val="0"/>
              <w:keepLines w:val="0"/>
              <w:widowControl/>
              <w:suppressLineNumbers w:val="0"/>
              <w:spacing w:before="0" w:beforeAutospacing="0" w:after="0" w:afterAutospacing="0" w:line="400" w:lineRule="atLeast"/>
              <w:ind w:left="120" w:right="120"/>
              <w:jc w:val="center"/>
            </w:pPr>
            <w:r>
              <w:rPr>
                <w:rFonts w:hint="eastAsia" w:ascii="宋体" w:hAnsi="宋体" w:eastAsia="宋体" w:cs="宋体"/>
                <w:kern w:val="0"/>
                <w:sz w:val="24"/>
                <w:szCs w:val="24"/>
                <w:lang w:val="en-US" w:eastAsia="zh-CN" w:bidi="ar"/>
              </w:rPr>
              <w:t> </w:t>
            </w:r>
          </w:p>
        </w:tc>
        <w:tc>
          <w:tcPr>
            <w:tcW w:w="29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120" w:right="120"/>
              <w:jc w:val="center"/>
            </w:pPr>
            <w:r>
              <w:rPr>
                <w:rFonts w:hint="eastAsia"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8" w:hRule="atLeast"/>
        </w:trPr>
        <w:tc>
          <w:tcPr>
            <w:tcW w:w="1272"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120" w:right="-107"/>
              <w:jc w:val="center"/>
            </w:pPr>
            <w:r>
              <w:rPr>
                <w:rFonts w:hint="eastAsia" w:ascii="宋体" w:hAnsi="宋体" w:eastAsia="宋体" w:cs="宋体"/>
                <w:kern w:val="0"/>
                <w:sz w:val="24"/>
                <w:szCs w:val="24"/>
                <w:lang w:val="en-US" w:eastAsia="zh-CN" w:bidi="ar"/>
              </w:rPr>
              <w:t>国际治理</w:t>
            </w:r>
          </w:p>
          <w:p>
            <w:pPr>
              <w:keepNext w:val="0"/>
              <w:keepLines w:val="0"/>
              <w:widowControl/>
              <w:suppressLineNumbers w:val="0"/>
              <w:spacing w:before="0" w:beforeAutospacing="0" w:after="0" w:afterAutospacing="0" w:line="400" w:lineRule="atLeast"/>
              <w:ind w:left="120" w:right="-107"/>
              <w:jc w:val="center"/>
            </w:pPr>
            <w:r>
              <w:rPr>
                <w:rFonts w:hint="eastAsia" w:ascii="宋体" w:hAnsi="宋体" w:eastAsia="宋体" w:cs="宋体"/>
                <w:kern w:val="0"/>
                <w:sz w:val="24"/>
                <w:szCs w:val="24"/>
                <w:lang w:val="en-US" w:eastAsia="zh-CN" w:bidi="ar"/>
              </w:rPr>
              <w:t>与商务</w:t>
            </w:r>
          </w:p>
        </w:tc>
        <w:tc>
          <w:tcPr>
            <w:tcW w:w="15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120" w:right="-107"/>
              <w:jc w:val="center"/>
            </w:pPr>
            <w:r>
              <w:rPr>
                <w:rFonts w:hint="eastAsia" w:ascii="宋体" w:hAnsi="宋体" w:eastAsia="宋体" w:cs="宋体"/>
                <w:kern w:val="0"/>
                <w:sz w:val="24"/>
                <w:szCs w:val="24"/>
                <w:lang w:val="en-US" w:eastAsia="zh-CN" w:bidi="ar"/>
              </w:rPr>
              <w:t>3月24日</w:t>
            </w:r>
          </w:p>
          <w:p>
            <w:pPr>
              <w:keepNext w:val="0"/>
              <w:keepLines w:val="0"/>
              <w:widowControl/>
              <w:suppressLineNumbers w:val="0"/>
              <w:spacing w:before="0" w:beforeAutospacing="0" w:after="0" w:afterAutospacing="0" w:line="400" w:lineRule="atLeast"/>
              <w:ind w:left="120" w:right="-107"/>
              <w:jc w:val="center"/>
            </w:pPr>
            <w:r>
              <w:rPr>
                <w:rFonts w:hint="eastAsia" w:ascii="宋体" w:hAnsi="宋体" w:eastAsia="宋体" w:cs="宋体"/>
                <w:kern w:val="0"/>
                <w:sz w:val="24"/>
                <w:szCs w:val="24"/>
                <w:lang w:val="en-US" w:eastAsia="zh-CN" w:bidi="ar"/>
              </w:rPr>
              <w:t>（星期日）</w:t>
            </w:r>
          </w:p>
        </w:tc>
        <w:tc>
          <w:tcPr>
            <w:tcW w:w="29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120" w:right="120"/>
              <w:jc w:val="center"/>
            </w:pPr>
            <w:r>
              <w:rPr>
                <w:rFonts w:hint="eastAsia" w:ascii="宋体" w:hAnsi="宋体" w:eastAsia="宋体" w:cs="宋体"/>
                <w:kern w:val="0"/>
                <w:sz w:val="24"/>
                <w:szCs w:val="24"/>
                <w:lang w:val="en-US" w:eastAsia="zh-CN" w:bidi="ar"/>
              </w:rPr>
              <w:t> </w:t>
            </w:r>
          </w:p>
        </w:tc>
        <w:tc>
          <w:tcPr>
            <w:tcW w:w="29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120" w:right="120"/>
              <w:jc w:val="center"/>
            </w:pPr>
            <w:r>
              <w:rPr>
                <w:rFonts w:hint="eastAsia" w:ascii="宋体" w:hAnsi="宋体" w:eastAsia="宋体" w:cs="宋体"/>
                <w:kern w:val="0"/>
                <w:sz w:val="24"/>
                <w:szCs w:val="24"/>
                <w:lang w:val="en-US" w:eastAsia="zh-CN" w:bidi="ar"/>
              </w:rPr>
              <w:t>14:00-15:00</w:t>
            </w:r>
          </w:p>
          <w:p>
            <w:pPr>
              <w:keepNext w:val="0"/>
              <w:keepLines w:val="0"/>
              <w:widowControl/>
              <w:suppressLineNumbers w:val="0"/>
              <w:spacing w:before="0" w:beforeAutospacing="0" w:after="0" w:afterAutospacing="0" w:line="400" w:lineRule="atLeast"/>
              <w:ind w:left="120" w:right="120"/>
              <w:jc w:val="center"/>
            </w:pPr>
            <w:r>
              <w:rPr>
                <w:rFonts w:hint="eastAsia" w:ascii="宋体" w:hAnsi="宋体" w:eastAsia="宋体" w:cs="宋体"/>
                <w:kern w:val="0"/>
                <w:sz w:val="24"/>
                <w:szCs w:val="24"/>
                <w:lang w:val="en-US" w:eastAsia="zh-CN" w:bidi="ar"/>
              </w:rPr>
              <w:t>报到、递交材料</w:t>
            </w:r>
          </w:p>
          <w:p>
            <w:pPr>
              <w:keepNext w:val="0"/>
              <w:keepLines w:val="0"/>
              <w:widowControl/>
              <w:suppressLineNumbers w:val="0"/>
              <w:spacing w:before="0" w:beforeAutospacing="0" w:after="0" w:afterAutospacing="0" w:line="400" w:lineRule="atLeast"/>
              <w:ind w:left="120" w:right="120"/>
              <w:jc w:val="center"/>
            </w:pPr>
            <w:r>
              <w:rPr>
                <w:rFonts w:hint="eastAsia" w:ascii="宋体" w:hAnsi="宋体" w:eastAsia="宋体" w:cs="宋体"/>
                <w:kern w:val="0"/>
                <w:sz w:val="24"/>
                <w:szCs w:val="24"/>
                <w:lang w:val="en-US" w:eastAsia="zh-CN" w:bidi="ar"/>
              </w:rPr>
              <w:t>（理科大楼A406室）</w:t>
            </w:r>
          </w:p>
          <w:p>
            <w:pPr>
              <w:keepNext w:val="0"/>
              <w:keepLines w:val="0"/>
              <w:widowControl/>
              <w:suppressLineNumbers w:val="0"/>
              <w:spacing w:before="0" w:beforeAutospacing="0" w:after="0" w:afterAutospacing="0" w:line="400" w:lineRule="atLeast"/>
              <w:ind w:left="120" w:right="120"/>
              <w:jc w:val="center"/>
            </w:pPr>
            <w:r>
              <w:rPr>
                <w:rFonts w:hint="eastAsia" w:ascii="宋体" w:hAnsi="宋体" w:eastAsia="宋体" w:cs="宋体"/>
                <w:kern w:val="0"/>
                <w:sz w:val="24"/>
                <w:szCs w:val="24"/>
                <w:lang w:val="en-US" w:eastAsia="zh-CN" w:bidi="ar"/>
              </w:rPr>
              <w:t>15:00-17:00</w:t>
            </w:r>
          </w:p>
          <w:p>
            <w:pPr>
              <w:keepNext w:val="0"/>
              <w:keepLines w:val="0"/>
              <w:widowControl/>
              <w:suppressLineNumbers w:val="0"/>
              <w:spacing w:before="0" w:beforeAutospacing="0" w:after="0" w:afterAutospacing="0" w:line="400" w:lineRule="atLeast"/>
              <w:ind w:left="120" w:right="120"/>
              <w:jc w:val="center"/>
            </w:pPr>
            <w:r>
              <w:rPr>
                <w:rFonts w:hint="eastAsia" w:ascii="宋体" w:hAnsi="宋体" w:eastAsia="宋体" w:cs="宋体"/>
                <w:kern w:val="0"/>
                <w:sz w:val="24"/>
                <w:szCs w:val="24"/>
                <w:lang w:val="en-US" w:eastAsia="zh-CN" w:bidi="ar"/>
              </w:rPr>
              <w:t>专业知识笔试</w:t>
            </w:r>
          </w:p>
          <w:p>
            <w:pPr>
              <w:keepNext w:val="0"/>
              <w:keepLines w:val="0"/>
              <w:widowControl/>
              <w:suppressLineNumbers w:val="0"/>
              <w:spacing w:before="0" w:beforeAutospacing="0" w:after="0" w:afterAutospacing="0" w:line="400" w:lineRule="atLeast"/>
              <w:ind w:left="120" w:right="120"/>
              <w:jc w:val="center"/>
            </w:pPr>
            <w:r>
              <w:rPr>
                <w:rFonts w:hint="eastAsia" w:ascii="宋体" w:hAnsi="宋体" w:eastAsia="宋体" w:cs="宋体"/>
                <w:kern w:val="0"/>
                <w:sz w:val="24"/>
                <w:szCs w:val="24"/>
                <w:lang w:val="en-US" w:eastAsia="zh-CN" w:bidi="ar"/>
              </w:rPr>
              <w:t>（理科大楼A404）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8" w:hRule="atLeast"/>
        </w:trPr>
        <w:tc>
          <w:tcPr>
            <w:tcW w:w="127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120" w:right="-107"/>
              <w:jc w:val="center"/>
            </w:pPr>
            <w:r>
              <w:rPr>
                <w:rFonts w:hint="eastAsia" w:ascii="宋体" w:hAnsi="宋体" w:eastAsia="宋体" w:cs="宋体"/>
                <w:kern w:val="0"/>
                <w:sz w:val="24"/>
                <w:szCs w:val="24"/>
                <w:lang w:val="en-US" w:eastAsia="zh-CN" w:bidi="ar"/>
              </w:rPr>
              <w:t>3月25日</w:t>
            </w:r>
          </w:p>
          <w:p>
            <w:pPr>
              <w:keepNext w:val="0"/>
              <w:keepLines w:val="0"/>
              <w:widowControl/>
              <w:suppressLineNumbers w:val="0"/>
              <w:spacing w:before="0" w:beforeAutospacing="0" w:after="0" w:afterAutospacing="0" w:line="400" w:lineRule="atLeast"/>
              <w:ind w:left="120" w:right="-107"/>
              <w:jc w:val="center"/>
            </w:pPr>
            <w:r>
              <w:rPr>
                <w:rFonts w:hint="eastAsia" w:ascii="宋体" w:hAnsi="宋体" w:eastAsia="宋体" w:cs="宋体"/>
                <w:kern w:val="0"/>
                <w:sz w:val="24"/>
                <w:szCs w:val="24"/>
                <w:lang w:val="en-US" w:eastAsia="zh-CN" w:bidi="ar"/>
              </w:rPr>
              <w:t>（星期一）</w:t>
            </w:r>
          </w:p>
        </w:tc>
        <w:tc>
          <w:tcPr>
            <w:tcW w:w="29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120" w:right="120"/>
              <w:jc w:val="center"/>
            </w:pPr>
            <w:r>
              <w:rPr>
                <w:rFonts w:hint="eastAsia" w:ascii="宋体" w:hAnsi="宋体" w:eastAsia="宋体" w:cs="宋体"/>
                <w:kern w:val="0"/>
                <w:sz w:val="24"/>
                <w:szCs w:val="24"/>
                <w:lang w:val="en-US" w:eastAsia="zh-CN" w:bidi="ar"/>
              </w:rPr>
              <w:t>8:30开始</w:t>
            </w:r>
          </w:p>
          <w:p>
            <w:pPr>
              <w:keepNext w:val="0"/>
              <w:keepLines w:val="0"/>
              <w:widowControl/>
              <w:suppressLineNumbers w:val="0"/>
              <w:spacing w:before="0" w:beforeAutospacing="0" w:after="0" w:afterAutospacing="0" w:line="400" w:lineRule="atLeast"/>
              <w:ind w:left="120" w:right="120"/>
              <w:jc w:val="center"/>
            </w:pPr>
            <w:r>
              <w:rPr>
                <w:rFonts w:hint="eastAsia" w:ascii="宋体" w:hAnsi="宋体" w:eastAsia="宋体" w:cs="宋体"/>
                <w:kern w:val="0"/>
                <w:sz w:val="24"/>
                <w:szCs w:val="24"/>
                <w:lang w:val="en-US" w:eastAsia="zh-CN" w:bidi="ar"/>
              </w:rPr>
              <w:t>面试</w:t>
            </w:r>
          </w:p>
          <w:p>
            <w:pPr>
              <w:keepNext w:val="0"/>
              <w:keepLines w:val="0"/>
              <w:widowControl/>
              <w:suppressLineNumbers w:val="0"/>
              <w:spacing w:before="0" w:beforeAutospacing="0" w:after="0" w:afterAutospacing="0" w:line="400" w:lineRule="atLeast"/>
              <w:ind w:left="120" w:right="120"/>
              <w:jc w:val="center"/>
            </w:pPr>
            <w:r>
              <w:rPr>
                <w:rFonts w:hint="eastAsia" w:ascii="宋体" w:hAnsi="宋体" w:eastAsia="宋体" w:cs="宋体"/>
                <w:kern w:val="0"/>
                <w:sz w:val="24"/>
                <w:szCs w:val="24"/>
                <w:lang w:val="en-US" w:eastAsia="zh-CN" w:bidi="ar"/>
              </w:rPr>
              <w:t>（理科大楼A404室）</w:t>
            </w:r>
          </w:p>
          <w:p>
            <w:pPr>
              <w:keepNext w:val="0"/>
              <w:keepLines w:val="0"/>
              <w:widowControl/>
              <w:suppressLineNumbers w:val="0"/>
              <w:spacing w:before="0" w:beforeAutospacing="0" w:after="0" w:afterAutospacing="0" w:line="400" w:lineRule="atLeast"/>
              <w:ind w:left="120" w:right="120"/>
              <w:jc w:val="center"/>
            </w:pPr>
            <w:r>
              <w:rPr>
                <w:rFonts w:hint="eastAsia" w:ascii="宋体" w:hAnsi="宋体" w:eastAsia="宋体" w:cs="宋体"/>
                <w:kern w:val="0"/>
                <w:sz w:val="24"/>
                <w:szCs w:val="24"/>
                <w:lang w:val="en-US" w:eastAsia="zh-CN" w:bidi="ar"/>
              </w:rPr>
              <w:t> </w:t>
            </w:r>
          </w:p>
        </w:tc>
        <w:tc>
          <w:tcPr>
            <w:tcW w:w="29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00" w:lineRule="atLeast"/>
              <w:ind w:left="120" w:right="120"/>
              <w:jc w:val="center"/>
            </w:pPr>
            <w:r>
              <w:rPr>
                <w:rFonts w:hint="eastAsia" w:ascii="宋体" w:hAnsi="宋体" w:eastAsia="宋体" w:cs="宋体"/>
                <w:kern w:val="0"/>
                <w:sz w:val="24"/>
                <w:szCs w:val="24"/>
                <w:lang w:val="en-US" w:eastAsia="zh-CN" w:bidi="ar"/>
              </w:rPr>
              <w:t> </w:t>
            </w:r>
          </w:p>
        </w:tc>
      </w:tr>
    </w:tbl>
    <w:p>
      <w:pPr>
        <w:keepNext w:val="0"/>
        <w:keepLines w:val="0"/>
        <w:widowControl/>
        <w:suppressLineNumbers w:val="0"/>
        <w:spacing w:before="0" w:beforeAutospacing="0" w:after="0" w:afterAutospacing="0" w:line="400" w:lineRule="atLeast"/>
        <w:ind w:left="0" w:right="469"/>
        <w:jc w:val="left"/>
      </w:pPr>
      <w:r>
        <w:rPr>
          <w:rStyle w:val="6"/>
          <w:rFonts w:hint="eastAsia" w:ascii="宋体" w:hAnsi="宋体" w:eastAsia="宋体" w:cs="宋体"/>
          <w:color w:val="000000"/>
          <w:kern w:val="0"/>
          <w:sz w:val="24"/>
          <w:szCs w:val="24"/>
          <w:lang w:val="en-US" w:eastAsia="zh-CN" w:bidi="ar"/>
        </w:rPr>
        <w:t>五、资格审查与诚信考查</w:t>
      </w:r>
    </w:p>
    <w:p>
      <w:pPr>
        <w:keepNext w:val="0"/>
        <w:keepLines w:val="0"/>
        <w:widowControl/>
        <w:suppressLineNumbers w:val="0"/>
        <w:spacing w:before="0" w:beforeAutospacing="0" w:after="0" w:afterAutospacing="0" w:line="400" w:lineRule="atLeast"/>
        <w:ind w:left="0" w:right="0" w:firstLine="480"/>
        <w:jc w:val="left"/>
      </w:pPr>
      <w:r>
        <w:rPr>
          <w:rFonts w:hint="eastAsia" w:ascii="宋体" w:hAnsi="宋体" w:eastAsia="宋体" w:cs="宋体"/>
          <w:color w:val="000000"/>
          <w:kern w:val="0"/>
          <w:sz w:val="24"/>
          <w:szCs w:val="24"/>
          <w:lang w:val="en-US" w:eastAsia="zh-CN" w:bidi="ar"/>
        </w:rPr>
        <w:t>在复试前，我院会对考生进行资格审查。</w:t>
      </w:r>
      <w:r>
        <w:rPr>
          <w:rStyle w:val="6"/>
          <w:rFonts w:hint="eastAsia" w:ascii="宋体" w:hAnsi="宋体" w:eastAsia="宋体" w:cs="宋体"/>
          <w:color w:val="000000"/>
          <w:kern w:val="0"/>
          <w:sz w:val="24"/>
          <w:szCs w:val="24"/>
          <w:lang w:val="en-US" w:eastAsia="zh-CN" w:bidi="ar"/>
        </w:rPr>
        <w:t>资格审查未通过或未进行资格审查的考生一律不得参加复试。</w:t>
      </w:r>
      <w:r>
        <w:rPr>
          <w:rFonts w:hint="eastAsia" w:ascii="宋体" w:hAnsi="宋体" w:eastAsia="宋体" w:cs="宋体"/>
          <w:color w:val="000000"/>
          <w:kern w:val="0"/>
          <w:sz w:val="24"/>
          <w:szCs w:val="24"/>
          <w:lang w:val="en-US" w:eastAsia="zh-CN" w:bidi="ar"/>
        </w:rPr>
        <w:t>考生需提交的材料（复印件留存）：</w:t>
      </w:r>
    </w:p>
    <w:p>
      <w:pPr>
        <w:keepNext w:val="0"/>
        <w:keepLines w:val="0"/>
        <w:widowControl/>
        <w:suppressLineNumbers w:val="0"/>
        <w:spacing w:before="0" w:beforeAutospacing="0" w:after="0" w:afterAutospacing="0" w:line="400" w:lineRule="atLeast"/>
        <w:ind w:left="0" w:right="0" w:firstLine="480"/>
        <w:jc w:val="left"/>
      </w:pPr>
      <w:r>
        <w:rPr>
          <w:rFonts w:hint="eastAsia" w:ascii="宋体" w:hAnsi="宋体" w:eastAsia="宋体" w:cs="宋体"/>
          <w:color w:val="000000"/>
          <w:kern w:val="0"/>
          <w:sz w:val="24"/>
          <w:szCs w:val="24"/>
          <w:lang w:val="en-US" w:eastAsia="zh-CN" w:bidi="ar"/>
        </w:rPr>
        <w:t>1、有效的第二代居民身份证件原件及复印件（少数民族考生身份以报考时查验的身份证为准，复试时不得更改）；</w:t>
      </w:r>
    </w:p>
    <w:p>
      <w:pPr>
        <w:keepNext w:val="0"/>
        <w:keepLines w:val="0"/>
        <w:widowControl/>
        <w:suppressLineNumbers w:val="0"/>
        <w:spacing w:before="0" w:beforeAutospacing="0" w:after="0" w:afterAutospacing="0" w:line="400" w:lineRule="atLeast"/>
        <w:ind w:left="0" w:right="0" w:firstLine="480"/>
        <w:jc w:val="left"/>
      </w:pPr>
      <w:r>
        <w:rPr>
          <w:rFonts w:hint="eastAsia" w:ascii="宋体" w:hAnsi="宋体" w:eastAsia="宋体" w:cs="宋体"/>
          <w:color w:val="000000"/>
          <w:kern w:val="0"/>
          <w:sz w:val="24"/>
          <w:szCs w:val="24"/>
          <w:lang w:val="en-US" w:eastAsia="zh-CN" w:bidi="ar"/>
        </w:rPr>
        <w:t>2、毕业证（应届生需提供完整注册的学生证）、学位证书原件及复印件；</w:t>
      </w:r>
    </w:p>
    <w:p>
      <w:pPr>
        <w:keepNext w:val="0"/>
        <w:keepLines w:val="0"/>
        <w:widowControl/>
        <w:suppressLineNumbers w:val="0"/>
        <w:spacing w:before="0" w:beforeAutospacing="0" w:after="0" w:afterAutospacing="0" w:line="400" w:lineRule="atLeast"/>
        <w:ind w:left="0" w:right="0" w:firstLine="480"/>
        <w:jc w:val="left"/>
      </w:pPr>
      <w:r>
        <w:rPr>
          <w:rFonts w:hint="eastAsia" w:ascii="宋体" w:hAnsi="宋体" w:eastAsia="宋体" w:cs="宋体"/>
          <w:color w:val="000000"/>
          <w:kern w:val="0"/>
          <w:sz w:val="24"/>
          <w:szCs w:val="24"/>
          <w:lang w:val="en-US" w:eastAsia="zh-CN" w:bidi="ar"/>
        </w:rPr>
        <w:t>3、初试准考证（如丢失请于3月1日-4月30日登录中国研招网系统打印）；</w:t>
      </w:r>
    </w:p>
    <w:p>
      <w:pPr>
        <w:keepNext w:val="0"/>
        <w:keepLines w:val="0"/>
        <w:widowControl/>
        <w:suppressLineNumbers w:val="0"/>
        <w:spacing w:before="0" w:beforeAutospacing="0" w:after="0" w:afterAutospacing="0" w:line="400" w:lineRule="atLeast"/>
        <w:ind w:left="0" w:right="0" w:firstLine="480"/>
        <w:jc w:val="left"/>
      </w:pPr>
      <w:r>
        <w:rPr>
          <w:rFonts w:hint="eastAsia" w:ascii="宋体" w:hAnsi="宋体" w:eastAsia="宋体" w:cs="宋体"/>
          <w:color w:val="000000"/>
          <w:kern w:val="0"/>
          <w:sz w:val="24"/>
          <w:szCs w:val="24"/>
          <w:lang w:val="en-US" w:eastAsia="zh-CN" w:bidi="ar"/>
        </w:rPr>
        <w:t>4、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keepNext w:val="0"/>
        <w:keepLines w:val="0"/>
        <w:widowControl/>
        <w:suppressLineNumbers w:val="0"/>
        <w:spacing w:before="0" w:beforeAutospacing="0" w:after="0" w:afterAutospacing="0" w:line="400" w:lineRule="atLeast"/>
        <w:ind w:left="0" w:right="0" w:firstLine="480"/>
        <w:jc w:val="left"/>
      </w:pPr>
      <w:r>
        <w:rPr>
          <w:rFonts w:hint="eastAsia" w:ascii="宋体" w:hAnsi="宋体" w:eastAsia="宋体" w:cs="宋体"/>
          <w:color w:val="000000"/>
          <w:kern w:val="0"/>
          <w:sz w:val="24"/>
          <w:szCs w:val="24"/>
          <w:lang w:val="en-US" w:eastAsia="zh-CN" w:bidi="ar"/>
        </w:rPr>
        <w:t>5、现场确认时未取得本科毕业证书的自考和网络教育考生，如此时已经取得本科毕业证书，需交验本科毕业证书原件并提交《教育部学历证书电子注册备案表》；</w:t>
      </w:r>
    </w:p>
    <w:p>
      <w:pPr>
        <w:keepNext w:val="0"/>
        <w:keepLines w:val="0"/>
        <w:widowControl/>
        <w:suppressLineNumbers w:val="0"/>
        <w:spacing w:before="0" w:beforeAutospacing="0" w:after="0" w:afterAutospacing="0" w:line="400" w:lineRule="atLeast"/>
        <w:ind w:left="0" w:right="0" w:firstLine="480"/>
        <w:jc w:val="left"/>
      </w:pPr>
      <w:r>
        <w:rPr>
          <w:rFonts w:hint="eastAsia" w:ascii="宋体" w:hAnsi="宋体" w:eastAsia="宋体" w:cs="宋体"/>
          <w:color w:val="000000"/>
          <w:kern w:val="0"/>
          <w:sz w:val="24"/>
          <w:szCs w:val="24"/>
          <w:lang w:val="en-US" w:eastAsia="zh-CN" w:bidi="ar"/>
        </w:rPr>
        <w:t>6、本科学习成绩单（应届生由所在学校教务部门加盖公章，非应届生由考生档案所在单位提供并加盖公章）；</w:t>
      </w:r>
    </w:p>
    <w:p>
      <w:pPr>
        <w:keepNext w:val="0"/>
        <w:keepLines w:val="0"/>
        <w:widowControl/>
        <w:suppressLineNumbers w:val="0"/>
        <w:spacing w:before="0" w:beforeAutospacing="0" w:after="0" w:afterAutospacing="0" w:line="400" w:lineRule="atLeast"/>
        <w:ind w:left="0" w:right="0" w:firstLine="480"/>
        <w:jc w:val="left"/>
      </w:pPr>
      <w:r>
        <w:rPr>
          <w:rFonts w:hint="eastAsia" w:ascii="宋体" w:hAnsi="宋体" w:eastAsia="宋体" w:cs="宋体"/>
          <w:color w:val="000000"/>
          <w:kern w:val="0"/>
          <w:sz w:val="24"/>
          <w:szCs w:val="24"/>
          <w:lang w:val="en-US" w:eastAsia="zh-CN" w:bidi="ar"/>
        </w:rPr>
        <w:t>7、科研成果以及证明自己研究潜能的相关材料。</w:t>
      </w:r>
    </w:p>
    <w:p>
      <w:pPr>
        <w:keepNext w:val="0"/>
        <w:keepLines w:val="0"/>
        <w:widowControl/>
        <w:suppressLineNumbers w:val="0"/>
        <w:spacing w:before="0" w:beforeAutospacing="0" w:after="0" w:afterAutospacing="0" w:line="400" w:lineRule="atLeast"/>
        <w:ind w:left="0" w:right="0" w:firstLine="480"/>
        <w:jc w:val="left"/>
      </w:pPr>
      <w:r>
        <w:rPr>
          <w:rFonts w:hint="eastAsia" w:ascii="宋体" w:hAnsi="宋体" w:eastAsia="宋体" w:cs="宋体"/>
          <w:color w:val="000000"/>
          <w:kern w:val="0"/>
          <w:sz w:val="24"/>
          <w:szCs w:val="24"/>
          <w:lang w:val="en-US" w:eastAsia="zh-CN" w:bidi="ar"/>
        </w:rPr>
        <w:t>8、同等学力考生（大专毕业和本科结业）还需提供大专毕业证书原件及复印件、英语四级水平证书原件及复印件（或相当于大学英语四级水平的其他语种）和8门本科的专业必修课程考试合格的成绩单。</w:t>
      </w:r>
    </w:p>
    <w:p>
      <w:pPr>
        <w:keepNext w:val="0"/>
        <w:keepLines w:val="0"/>
        <w:widowControl/>
        <w:suppressLineNumbers w:val="0"/>
        <w:spacing w:before="0" w:beforeAutospacing="0" w:after="0" w:afterAutospacing="0" w:line="400" w:lineRule="atLeast"/>
        <w:ind w:left="0" w:right="469"/>
        <w:jc w:val="left"/>
      </w:pPr>
      <w:r>
        <w:rPr>
          <w:rStyle w:val="6"/>
          <w:rFonts w:hint="eastAsia" w:ascii="宋体" w:hAnsi="宋体" w:eastAsia="宋体" w:cs="宋体"/>
          <w:color w:val="000000"/>
          <w:kern w:val="0"/>
          <w:sz w:val="24"/>
          <w:szCs w:val="24"/>
          <w:lang w:val="en-US" w:eastAsia="zh-CN" w:bidi="ar"/>
        </w:rPr>
        <w:t>六、复试内容与成绩计算</w:t>
      </w:r>
    </w:p>
    <w:p>
      <w:pPr>
        <w:keepNext w:val="0"/>
        <w:keepLines w:val="0"/>
        <w:widowControl/>
        <w:suppressLineNumbers w:val="0"/>
        <w:spacing w:before="0" w:beforeAutospacing="0" w:after="0" w:afterAutospacing="0" w:line="400" w:lineRule="atLeast"/>
        <w:ind w:left="0" w:right="0" w:firstLine="480"/>
        <w:jc w:val="left"/>
      </w:pPr>
      <w:r>
        <w:rPr>
          <w:rFonts w:hint="eastAsia" w:ascii="宋体" w:hAnsi="宋体" w:eastAsia="宋体" w:cs="宋体"/>
          <w:color w:val="000000"/>
          <w:kern w:val="0"/>
          <w:sz w:val="24"/>
          <w:szCs w:val="24"/>
          <w:lang w:val="en-US" w:eastAsia="zh-CN" w:bidi="ar"/>
        </w:rPr>
        <w:t>复试主要对考生进行以下三方面的考核（满分500分）：</w:t>
      </w:r>
    </w:p>
    <w:p>
      <w:pPr>
        <w:keepNext w:val="0"/>
        <w:keepLines w:val="0"/>
        <w:widowControl/>
        <w:suppressLineNumbers w:val="0"/>
        <w:spacing w:before="0" w:beforeAutospacing="0" w:after="0" w:afterAutospacing="0" w:line="400" w:lineRule="atLeast"/>
        <w:ind w:left="0" w:right="0" w:firstLine="360"/>
        <w:jc w:val="left"/>
      </w:pPr>
      <w:r>
        <w:rPr>
          <w:rFonts w:hint="eastAsia" w:ascii="宋体" w:hAnsi="宋体" w:eastAsia="宋体" w:cs="宋体"/>
          <w:color w:val="000000"/>
          <w:kern w:val="0"/>
          <w:sz w:val="24"/>
          <w:szCs w:val="24"/>
          <w:lang w:val="en-US" w:eastAsia="zh-CN" w:bidi="ar"/>
        </w:rPr>
        <w:t>（一）外语口语与听力考核20%（100分），在面试时进行测试。</w:t>
      </w:r>
    </w:p>
    <w:p>
      <w:pPr>
        <w:keepNext w:val="0"/>
        <w:keepLines w:val="0"/>
        <w:widowControl/>
        <w:suppressLineNumbers w:val="0"/>
        <w:spacing w:before="0" w:beforeAutospacing="0" w:after="0" w:afterAutospacing="0" w:line="400" w:lineRule="atLeast"/>
        <w:ind w:left="0" w:right="0" w:firstLine="360"/>
        <w:jc w:val="left"/>
      </w:pPr>
      <w:r>
        <w:rPr>
          <w:rFonts w:hint="eastAsia" w:ascii="宋体" w:hAnsi="宋体" w:eastAsia="宋体" w:cs="宋体"/>
          <w:color w:val="000000"/>
          <w:kern w:val="0"/>
          <w:sz w:val="24"/>
          <w:szCs w:val="24"/>
          <w:lang w:val="en-US" w:eastAsia="zh-CN" w:bidi="ar"/>
        </w:rPr>
        <w:t>（二）专业知识考核40%（200分），以笔试等形式进行。</w:t>
      </w:r>
    </w:p>
    <w:p>
      <w:pPr>
        <w:keepNext w:val="0"/>
        <w:keepLines w:val="0"/>
        <w:widowControl/>
        <w:suppressLineNumbers w:val="0"/>
        <w:spacing w:before="0" w:beforeAutospacing="0" w:after="0" w:afterAutospacing="0" w:line="400" w:lineRule="atLeast"/>
        <w:ind w:left="0" w:right="0" w:firstLine="360"/>
        <w:jc w:val="left"/>
      </w:pPr>
      <w:r>
        <w:rPr>
          <w:rFonts w:hint="eastAsia" w:ascii="宋体" w:hAnsi="宋体" w:eastAsia="宋体" w:cs="宋体"/>
          <w:color w:val="000000"/>
          <w:kern w:val="0"/>
          <w:sz w:val="24"/>
          <w:szCs w:val="24"/>
          <w:lang w:val="en-US" w:eastAsia="zh-CN" w:bidi="ar"/>
        </w:rPr>
        <w:t>（三）学习能力、创新能力、动手能力、灵活运用知识能力、口头与书面表达能力等综合素质考查40%（200分）。</w:t>
      </w:r>
    </w:p>
    <w:p>
      <w:pPr>
        <w:keepNext w:val="0"/>
        <w:keepLines w:val="0"/>
        <w:widowControl/>
        <w:suppressLineNumbers w:val="0"/>
        <w:spacing w:before="0" w:beforeAutospacing="0" w:after="0" w:afterAutospacing="0" w:line="400" w:lineRule="atLeast"/>
        <w:ind w:left="0" w:right="0" w:firstLine="480"/>
        <w:jc w:val="left"/>
      </w:pPr>
      <w:r>
        <w:rPr>
          <w:rFonts w:hint="eastAsia" w:ascii="宋体" w:hAnsi="宋体" w:eastAsia="宋体" w:cs="宋体"/>
          <w:color w:val="000000"/>
          <w:kern w:val="0"/>
          <w:sz w:val="24"/>
          <w:szCs w:val="24"/>
          <w:lang w:val="en-US" w:eastAsia="zh-CN" w:bidi="ar"/>
        </w:rPr>
        <w:t>复试过程中还将对考生的品德修养进行考核，包括复试和后续政审两个阶段的考核。本项考核不作量化计入复试成绩，但考核结果不合格者不予录取。</w:t>
      </w:r>
    </w:p>
    <w:p>
      <w:pPr>
        <w:keepNext w:val="0"/>
        <w:keepLines w:val="0"/>
        <w:widowControl/>
        <w:suppressLineNumbers w:val="0"/>
        <w:spacing w:before="0" w:beforeAutospacing="0" w:after="0" w:afterAutospacing="0" w:line="400" w:lineRule="atLeast"/>
        <w:ind w:left="0" w:right="0" w:firstLine="480"/>
        <w:jc w:val="left"/>
      </w:pPr>
      <w:r>
        <w:rPr>
          <w:rFonts w:hint="eastAsia" w:ascii="宋体" w:hAnsi="宋体" w:eastAsia="宋体" w:cs="宋体"/>
          <w:color w:val="000000"/>
          <w:kern w:val="0"/>
          <w:sz w:val="24"/>
          <w:szCs w:val="24"/>
          <w:lang w:val="en-US" w:eastAsia="zh-CN" w:bidi="ar"/>
        </w:rPr>
        <w:t>复试总成绩大于等于300分为复试合格，低于300分为复试不合格，复试不合格者不予录取（复试总分为300分的考生复试成绩大于等于180分为复试合格，低于180分的为不合格）。</w:t>
      </w:r>
    </w:p>
    <w:p>
      <w:pPr>
        <w:keepNext w:val="0"/>
        <w:keepLines w:val="0"/>
        <w:widowControl/>
        <w:suppressLineNumbers w:val="0"/>
        <w:spacing w:before="0" w:beforeAutospacing="0" w:after="0" w:afterAutospacing="0" w:line="400" w:lineRule="atLeast"/>
        <w:ind w:left="0" w:right="469"/>
        <w:jc w:val="left"/>
      </w:pPr>
      <w:r>
        <w:rPr>
          <w:rStyle w:val="6"/>
          <w:rFonts w:hint="eastAsia" w:ascii="宋体" w:hAnsi="宋体" w:eastAsia="宋体" w:cs="宋体"/>
          <w:color w:val="000000"/>
          <w:kern w:val="0"/>
          <w:sz w:val="24"/>
          <w:szCs w:val="24"/>
          <w:lang w:val="en-US" w:eastAsia="zh-CN" w:bidi="ar"/>
        </w:rPr>
        <w:t>七、复试结果与拟录取名单确定</w:t>
      </w:r>
    </w:p>
    <w:p>
      <w:pPr>
        <w:keepNext w:val="0"/>
        <w:keepLines w:val="0"/>
        <w:widowControl/>
        <w:suppressLineNumbers w:val="0"/>
        <w:wordWrap w:val="0"/>
        <w:spacing w:before="0" w:beforeAutospacing="0" w:after="0" w:afterAutospacing="0" w:line="440" w:lineRule="atLeast"/>
        <w:ind w:left="0" w:right="0" w:firstLine="480"/>
        <w:jc w:val="left"/>
      </w:pPr>
      <w:r>
        <w:rPr>
          <w:rFonts w:hint="eastAsia" w:ascii="宋体" w:hAnsi="宋体" w:eastAsia="宋体" w:cs="宋体"/>
          <w:color w:val="000000"/>
          <w:kern w:val="0"/>
          <w:sz w:val="24"/>
          <w:szCs w:val="24"/>
          <w:lang w:val="en-US" w:eastAsia="zh-CN" w:bidi="ar"/>
        </w:rPr>
        <w:t>复试不合格的考生不予录取。</w:t>
      </w:r>
    </w:p>
    <w:p>
      <w:pPr>
        <w:keepNext w:val="0"/>
        <w:keepLines w:val="0"/>
        <w:widowControl/>
        <w:suppressLineNumbers w:val="0"/>
        <w:wordWrap w:val="0"/>
        <w:spacing w:before="0" w:beforeAutospacing="0" w:after="0" w:afterAutospacing="0" w:line="440" w:lineRule="atLeast"/>
        <w:ind w:left="0" w:right="0" w:firstLine="480"/>
        <w:jc w:val="left"/>
      </w:pPr>
      <w:r>
        <w:rPr>
          <w:rFonts w:hint="eastAsia" w:ascii="宋体" w:hAnsi="宋体" w:eastAsia="宋体" w:cs="宋体"/>
          <w:color w:val="000000"/>
          <w:kern w:val="0"/>
          <w:sz w:val="24"/>
          <w:szCs w:val="24"/>
          <w:lang w:val="en-US" w:eastAsia="zh-CN" w:bidi="ar"/>
        </w:rPr>
        <w:t>我校一志愿考生根据初试复试总成绩（初复试总成绩=初试成绩×0.6+复试成绩×0.4）进行排序后从高到低确定拟录取名单。</w:t>
      </w:r>
    </w:p>
    <w:p>
      <w:pPr>
        <w:keepNext w:val="0"/>
        <w:keepLines w:val="0"/>
        <w:widowControl/>
        <w:suppressLineNumbers w:val="0"/>
        <w:wordWrap w:val="0"/>
        <w:spacing w:before="0" w:beforeAutospacing="0" w:after="0" w:afterAutospacing="0" w:line="440" w:lineRule="atLeast"/>
        <w:ind w:left="0" w:right="0" w:firstLine="480"/>
        <w:jc w:val="left"/>
      </w:pPr>
      <w:r>
        <w:rPr>
          <w:rFonts w:hint="eastAsia" w:ascii="宋体" w:hAnsi="宋体" w:eastAsia="宋体" w:cs="宋体"/>
          <w:color w:val="000000"/>
          <w:kern w:val="0"/>
          <w:sz w:val="24"/>
          <w:szCs w:val="24"/>
          <w:lang w:val="en-US" w:eastAsia="zh-CN" w:bidi="ar"/>
        </w:rPr>
        <w:t>拟录取名单经研究生招生办公室审核通过后在网上公布，进入拟录取名单的考生自行登录我校研究生招生信息网下载调档函和政审表。</w:t>
      </w:r>
    </w:p>
    <w:p>
      <w:pPr>
        <w:keepNext w:val="0"/>
        <w:keepLines w:val="0"/>
        <w:widowControl/>
        <w:suppressLineNumbers w:val="0"/>
        <w:spacing w:before="0" w:beforeAutospacing="0" w:after="0" w:afterAutospacing="0" w:line="400" w:lineRule="atLeast"/>
        <w:ind w:left="0" w:right="469"/>
        <w:jc w:val="left"/>
      </w:pPr>
      <w:r>
        <w:rPr>
          <w:rStyle w:val="6"/>
          <w:rFonts w:hint="eastAsia" w:ascii="宋体" w:hAnsi="宋体" w:eastAsia="宋体" w:cs="宋体"/>
          <w:color w:val="000000"/>
          <w:kern w:val="0"/>
          <w:sz w:val="24"/>
          <w:szCs w:val="24"/>
          <w:lang w:val="en-US" w:eastAsia="zh-CN" w:bidi="ar"/>
        </w:rPr>
        <w:t>八、招生体检</w:t>
      </w:r>
    </w:p>
    <w:p>
      <w:pPr>
        <w:keepNext w:val="0"/>
        <w:keepLines w:val="0"/>
        <w:widowControl/>
        <w:suppressLineNumbers w:val="0"/>
        <w:spacing w:before="0" w:beforeAutospacing="0" w:after="0" w:afterAutospacing="0" w:line="400" w:lineRule="atLeast"/>
        <w:ind w:left="0" w:right="0" w:firstLine="480"/>
        <w:jc w:val="left"/>
      </w:pPr>
      <w:r>
        <w:rPr>
          <w:rFonts w:hint="eastAsia" w:ascii="宋体" w:hAnsi="宋体" w:eastAsia="宋体" w:cs="宋体"/>
          <w:color w:val="000000"/>
          <w:kern w:val="0"/>
          <w:sz w:val="24"/>
          <w:szCs w:val="24"/>
          <w:lang w:val="en-US" w:eastAsia="zh-CN" w:bidi="ar"/>
        </w:rPr>
        <w:t>我校招生体检跟新生入学体检合并。即在新生报到后的三个月新生复查期间进行体检。体检不合格的再依据相关规定取消入学资格或者进行其他学籍处理。</w:t>
      </w:r>
    </w:p>
    <w:p>
      <w:pPr>
        <w:keepNext w:val="0"/>
        <w:keepLines w:val="0"/>
        <w:widowControl/>
        <w:suppressLineNumbers w:val="0"/>
        <w:spacing w:before="0" w:beforeAutospacing="0" w:after="0" w:afterAutospacing="0" w:line="400" w:lineRule="atLeast"/>
        <w:ind w:left="0" w:right="0" w:firstLine="480"/>
        <w:jc w:val="left"/>
      </w:pPr>
      <w:r>
        <w:rPr>
          <w:rFonts w:hint="eastAsia" w:ascii="宋体" w:hAnsi="宋体" w:eastAsia="宋体" w:cs="宋体"/>
          <w:color w:val="000000"/>
          <w:kern w:val="0"/>
          <w:sz w:val="24"/>
          <w:szCs w:val="24"/>
          <w:lang w:val="en-US" w:eastAsia="zh-CN" w:bidi="ar"/>
        </w:rPr>
        <w:t>我校各专业体检标准参照《教育部、卫生部、中国残疾人联合会关于印发&lt;普通高等学校招生体检工作指导意见&gt;的通知》（教学〔2003〕3号）和《教育部办公厅卫生部办公厅关于普通高等学校招生学生入学身体检查取消乙肝项目检测有关问题的通知》（教学厅〔2010〕2号）两个文件执行，请参加我校复试的考生仔细比对自己身体状况，如有不符合情况及时提出咨询，以免新生入学体检不合格被取消入学资格。被录取考生在下载调档通知时还需填写自己的病史。</w:t>
      </w:r>
    </w:p>
    <w:p>
      <w:pPr>
        <w:keepNext w:val="0"/>
        <w:keepLines w:val="0"/>
        <w:widowControl/>
        <w:suppressLineNumbers w:val="0"/>
        <w:spacing w:before="0" w:beforeAutospacing="0" w:after="0" w:afterAutospacing="0" w:line="400" w:lineRule="atLeast"/>
        <w:ind w:left="0" w:right="469"/>
        <w:jc w:val="left"/>
      </w:pPr>
      <w:r>
        <w:rPr>
          <w:rStyle w:val="6"/>
          <w:rFonts w:hint="eastAsia" w:ascii="宋体" w:hAnsi="宋体" w:eastAsia="宋体" w:cs="宋体"/>
          <w:color w:val="000000"/>
          <w:kern w:val="0"/>
          <w:sz w:val="24"/>
          <w:szCs w:val="24"/>
          <w:lang w:val="en-US" w:eastAsia="zh-CN" w:bidi="ar"/>
        </w:rPr>
        <w:t>九、其他</w:t>
      </w:r>
    </w:p>
    <w:p>
      <w:pPr>
        <w:keepNext w:val="0"/>
        <w:keepLines w:val="0"/>
        <w:widowControl/>
        <w:suppressLineNumbers w:val="0"/>
        <w:spacing w:before="0" w:beforeAutospacing="0" w:after="0" w:afterAutospacing="0" w:line="440" w:lineRule="atLeast"/>
        <w:ind w:left="0" w:right="0" w:firstLine="480"/>
        <w:jc w:val="left"/>
      </w:pPr>
      <w:r>
        <w:rPr>
          <w:rFonts w:hint="eastAsia" w:ascii="宋体" w:hAnsi="宋体" w:eastAsia="宋体" w:cs="宋体"/>
          <w:color w:val="000000"/>
          <w:kern w:val="0"/>
          <w:sz w:val="24"/>
          <w:szCs w:val="24"/>
          <w:lang w:val="en-US" w:eastAsia="zh-CN" w:bidi="ar"/>
        </w:rPr>
        <w:t>1、加试：同等学力考生和以成人高等学历教育应届本科毕业生身份报考的考生，及复试时不能提交本科毕业证书的但可在2019年9月1日前拿到本科毕业证书的自学考试和网络教育考生，复试时还须加试两门本专业本科主干课程。加试科目与初试科目不同。形式为笔试，时间3小时，试卷满分为100分。有一门加试科目不及格者（60分以下）不予录取。加试成绩不计入复试成绩。</w:t>
      </w:r>
    </w:p>
    <w:p>
      <w:pPr>
        <w:keepNext w:val="0"/>
        <w:keepLines w:val="0"/>
        <w:widowControl/>
        <w:suppressLineNumbers w:val="0"/>
        <w:spacing w:before="0" w:beforeAutospacing="0" w:after="0" w:afterAutospacing="0" w:line="440" w:lineRule="atLeast"/>
        <w:ind w:left="0" w:right="0" w:firstLine="480"/>
        <w:jc w:val="left"/>
      </w:pPr>
      <w:r>
        <w:rPr>
          <w:rFonts w:hint="eastAsia" w:ascii="宋体" w:hAnsi="宋体" w:eastAsia="宋体" w:cs="宋体"/>
          <w:color w:val="000000"/>
          <w:kern w:val="0"/>
          <w:sz w:val="24"/>
          <w:szCs w:val="24"/>
          <w:lang w:val="en-US" w:eastAsia="zh-CN" w:bidi="ar"/>
        </w:rPr>
        <w:t>2、定向培养研究生考生需签订培养合同书。</w:t>
      </w:r>
    </w:p>
    <w:p>
      <w:pPr>
        <w:keepNext w:val="0"/>
        <w:keepLines w:val="0"/>
        <w:widowControl/>
        <w:suppressLineNumbers w:val="0"/>
        <w:spacing w:before="0" w:beforeAutospacing="0" w:after="0" w:afterAutospacing="0" w:line="440" w:lineRule="atLeast"/>
        <w:ind w:left="0" w:right="0" w:firstLine="480"/>
        <w:jc w:val="left"/>
      </w:pPr>
      <w:r>
        <w:rPr>
          <w:rFonts w:hint="eastAsia" w:ascii="宋体" w:hAnsi="宋体" w:eastAsia="宋体" w:cs="宋体"/>
          <w:color w:val="000000"/>
          <w:kern w:val="0"/>
          <w:sz w:val="24"/>
          <w:szCs w:val="24"/>
          <w:lang w:val="en-US" w:eastAsia="zh-CN" w:bidi="ar"/>
        </w:rPr>
        <w:t>3、复试阶段及取得拟录取资格后，一旦查证考生学籍学历信息与复试时确认的不一致的，或被查出在初试和复试中有弄虚作假、违纪作弊等行为的，不予录取或取消入学资格；入学后取得学籍者则取消学籍。</w:t>
      </w:r>
    </w:p>
    <w:p>
      <w:pPr>
        <w:keepNext w:val="0"/>
        <w:keepLines w:val="0"/>
        <w:widowControl/>
        <w:suppressLineNumbers w:val="0"/>
        <w:spacing w:before="0" w:beforeAutospacing="0" w:after="0" w:afterAutospacing="0" w:line="440" w:lineRule="atLeast"/>
        <w:ind w:left="0" w:right="469"/>
        <w:jc w:val="left"/>
      </w:pPr>
      <w:r>
        <w:rPr>
          <w:rStyle w:val="6"/>
          <w:rFonts w:hint="eastAsia" w:ascii="宋体" w:hAnsi="宋体" w:eastAsia="宋体" w:cs="宋体"/>
          <w:color w:val="000000"/>
          <w:kern w:val="0"/>
          <w:sz w:val="24"/>
          <w:szCs w:val="24"/>
          <w:lang w:val="en-US" w:eastAsia="zh-CN" w:bidi="ar"/>
        </w:rPr>
        <w:t>十、信息公开</w:t>
      </w:r>
    </w:p>
    <w:p>
      <w:pPr>
        <w:keepNext w:val="0"/>
        <w:keepLines w:val="0"/>
        <w:widowControl/>
        <w:suppressLineNumbers w:val="0"/>
        <w:spacing w:before="0" w:beforeAutospacing="0" w:after="0" w:afterAutospacing="0" w:line="440" w:lineRule="atLeast"/>
        <w:ind w:left="0" w:right="0" w:firstLine="480"/>
        <w:jc w:val="left"/>
      </w:pPr>
      <w:r>
        <w:rPr>
          <w:rFonts w:hint="eastAsia" w:ascii="宋体" w:hAnsi="宋体" w:eastAsia="宋体" w:cs="宋体"/>
          <w:color w:val="000000"/>
          <w:kern w:val="0"/>
          <w:sz w:val="24"/>
          <w:szCs w:val="24"/>
          <w:lang w:val="en-US" w:eastAsia="zh-CN" w:bidi="ar"/>
        </w:rPr>
        <w:t>我校继续深入推进信息公开工作，加强社会监督。研招办将遵照国家有关规定，在我校研究生招生网站上对我校拟录取考生名单统一进行不少于10个工作日的公示。</w:t>
      </w:r>
    </w:p>
    <w:p>
      <w:pPr>
        <w:keepNext w:val="0"/>
        <w:keepLines w:val="0"/>
        <w:widowControl/>
        <w:suppressLineNumbers w:val="0"/>
        <w:spacing w:before="0" w:beforeAutospacing="0" w:after="0" w:afterAutospacing="0" w:line="440" w:lineRule="atLeast"/>
        <w:ind w:left="0" w:right="0" w:firstLine="480"/>
        <w:jc w:val="left"/>
      </w:pPr>
      <w:r>
        <w:rPr>
          <w:rFonts w:hint="eastAsia" w:ascii="宋体" w:hAnsi="宋体" w:eastAsia="宋体" w:cs="宋体"/>
          <w:color w:val="000000"/>
          <w:kern w:val="0"/>
          <w:sz w:val="24"/>
          <w:szCs w:val="24"/>
          <w:lang w:val="en-US" w:eastAsia="zh-CN" w:bidi="ar"/>
        </w:rPr>
        <w:t>复试录取工作投诉、申诉和监督联系方式：</w:t>
      </w:r>
    </w:p>
    <w:p>
      <w:pPr>
        <w:keepNext w:val="0"/>
        <w:keepLines w:val="0"/>
        <w:widowControl/>
        <w:suppressLineNumbers w:val="0"/>
        <w:spacing w:before="0" w:beforeAutospacing="0" w:after="0" w:afterAutospacing="0" w:line="440" w:lineRule="atLeast"/>
        <w:ind w:left="0" w:right="0" w:firstLine="480"/>
        <w:jc w:val="left"/>
      </w:pPr>
      <w:r>
        <w:rPr>
          <w:rFonts w:hint="eastAsia" w:ascii="宋体" w:hAnsi="宋体" w:eastAsia="宋体" w:cs="宋体"/>
          <w:color w:val="000000"/>
          <w:kern w:val="0"/>
          <w:sz w:val="24"/>
          <w:szCs w:val="24"/>
          <w:lang w:val="en-US" w:eastAsia="zh-CN" w:bidi="ar"/>
        </w:rPr>
        <w:t>国关院，电话：021-62232113，电子信箱：lhzhang@saias.ecnu.edu.cn</w:t>
      </w:r>
    </w:p>
    <w:p>
      <w:pPr>
        <w:keepNext w:val="0"/>
        <w:keepLines w:val="0"/>
        <w:widowControl/>
        <w:suppressLineNumbers w:val="0"/>
        <w:spacing w:before="0" w:beforeAutospacing="0" w:after="0" w:afterAutospacing="0" w:line="440" w:lineRule="atLeast"/>
        <w:ind w:left="0" w:right="0" w:firstLine="480"/>
        <w:jc w:val="left"/>
      </w:pPr>
      <w:r>
        <w:rPr>
          <w:rFonts w:hint="eastAsia" w:ascii="宋体" w:hAnsi="宋体" w:eastAsia="宋体" w:cs="宋体"/>
          <w:color w:val="000000"/>
          <w:kern w:val="0"/>
          <w:sz w:val="24"/>
          <w:szCs w:val="24"/>
          <w:lang w:val="en-US" w:eastAsia="zh-CN" w:bidi="ar"/>
        </w:rPr>
        <w:t>学校纪委监察处，电话：021-54344605，电子信箱：jwjc@admin.ecnu.edu.cn。</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22B7DD2"/>
    <w:rsid w:val="133744EA"/>
    <w:rsid w:val="13D12F74"/>
    <w:rsid w:val="15873AFE"/>
    <w:rsid w:val="16C91156"/>
    <w:rsid w:val="1A2D4354"/>
    <w:rsid w:val="1DCA685D"/>
    <w:rsid w:val="207D596F"/>
    <w:rsid w:val="21BC43E3"/>
    <w:rsid w:val="269F0618"/>
    <w:rsid w:val="2E87545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2019-04-17T07:56:18Z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