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22" w:rsidRPr="002E1E15" w:rsidRDefault="00107622" w:rsidP="00107622">
      <w:pPr>
        <w:widowControl/>
        <w:jc w:val="center"/>
        <w:textAlignment w:val="baseline"/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</w:pPr>
      <w:r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中山大学</w:t>
      </w:r>
      <w:r w:rsidR="005B0396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药学</w:t>
      </w:r>
      <w:r w:rsidR="00CE1164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院</w:t>
      </w:r>
      <w:r w:rsidR="008A4520" w:rsidRPr="002E1E15">
        <w:rPr>
          <w:rFonts w:ascii="inherit" w:eastAsia="宋体" w:hAnsi="inherit" w:cs="宋体"/>
          <w:noProof/>
          <w:kern w:val="0"/>
          <w:sz w:val="32"/>
          <w:szCs w:val="32"/>
          <w:bdr w:val="none" w:sz="0" w:space="0" w:color="auto" w:frame="1"/>
        </w:rPr>
        <w:t xml:space="preserve"> </w:t>
      </w:r>
      <w:r w:rsidR="00486EC9" w:rsidRPr="002E1E15">
        <w:rPr>
          <w:rFonts w:ascii="inherit" w:eastAsia="宋体" w:hAnsi="inherit" w:cs="宋体"/>
          <w:noProof/>
          <w:kern w:val="0"/>
          <w:sz w:val="32"/>
          <w:szCs w:val="32"/>
          <w:bdr w:val="none" w:sz="0" w:space="0" w:color="auto" w:frame="1"/>
        </w:rPr>
        <w:t>2019</w:t>
      </w:r>
      <w:r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年硕士研究生调剂</w:t>
      </w:r>
      <w:r w:rsidR="00315DB4"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公告</w:t>
      </w:r>
    </w:p>
    <w:p w:rsidR="00CE21D4" w:rsidRDefault="0065249C" w:rsidP="00107622">
      <w:pPr>
        <w:widowControl/>
        <w:jc w:val="center"/>
        <w:textAlignment w:val="baseline"/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</w:pPr>
      <w:r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  <w:t>校内</w:t>
      </w:r>
    </w:p>
    <w:p w:rsidR="00442672" w:rsidRPr="005B0396" w:rsidRDefault="008A4520" w:rsidP="005B0396">
      <w:pPr>
        <w:pStyle w:val="ab"/>
        <w:widowControl/>
        <w:numPr>
          <w:ilvl w:val="0"/>
          <w:numId w:val="4"/>
        </w:numPr>
        <w:shd w:val="clear" w:color="auto" w:fill="FFFFFF"/>
        <w:spacing w:before="225" w:after="225"/>
        <w:ind w:firstLineChars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拟接收调剂的专业、方向</w:t>
      </w:r>
      <w:r w:rsidR="00842117" w:rsidRP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、可调剂招生计划及拟调剂复试名额</w:t>
      </w:r>
    </w:p>
    <w:p w:rsidR="005B0396" w:rsidRPr="005B0396" w:rsidRDefault="005B0396" w:rsidP="006E673F">
      <w:pPr>
        <w:widowControl/>
        <w:shd w:val="clear" w:color="auto" w:fill="FFFFFF"/>
        <w:spacing w:before="225" w:after="225"/>
        <w:ind w:leftChars="100" w:left="450" w:hangingChars="100" w:hanging="24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拟接收调剂的专业、方向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：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105500 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药学硕士（不分方向）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-02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药学</w:t>
      </w:r>
      <w:r w:rsidRPr="005B0396">
        <w:rPr>
          <w:rFonts w:ascii="inherit" w:eastAsia="宋体" w:hAnsi="inherit" w:cs="宋体" w:hint="eastAsia"/>
          <w:color w:val="000000"/>
          <w:kern w:val="0"/>
          <w:szCs w:val="21"/>
        </w:rPr>
        <w:t>（非全日制）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可调剂招生计划：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  13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人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     </w:t>
      </w:r>
      <w:r w:rsidRP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拟调剂复试名额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：</w:t>
      </w:r>
      <w:r w:rsidR="009A044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16</w:t>
      </w:r>
      <w:r w:rsidR="009A044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人</w:t>
      </w:r>
    </w:p>
    <w:p w:rsidR="005B0396" w:rsidRPr="005B0396" w:rsidRDefault="00842117" w:rsidP="004B77B5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</w:pPr>
      <w:r w:rsidRPr="005B0396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具体调剂复试人数以实际接收调剂复试人数为准，具体调剂招生计划以实际录取人数为准。</w:t>
      </w:r>
    </w:p>
    <w:p w:rsidR="00442672" w:rsidRPr="0088097B" w:rsidRDefault="00442672" w:rsidP="004B77B5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</w:pPr>
      <w:r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二、</w:t>
      </w:r>
      <w:r w:rsidR="008A4520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调剂</w:t>
      </w:r>
      <w:r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要求</w:t>
      </w:r>
    </w:p>
    <w:p w:rsidR="00230A1F" w:rsidRPr="0088097B" w:rsidRDefault="00230A1F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</w:pPr>
      <w:r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1</w:t>
      </w:r>
      <w:r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、符合教育部和学校的调剂政策要求。</w:t>
      </w:r>
    </w:p>
    <w:p w:rsidR="0088097B" w:rsidRPr="0088097B" w:rsidRDefault="00230A1F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</w:pPr>
      <w:r w:rsidRPr="0088097B">
        <w:rPr>
          <w:rFonts w:ascii="inherit" w:eastAsia="宋体" w:hAnsi="inherit" w:cs="宋体"/>
          <w:color w:val="000000" w:themeColor="text1"/>
          <w:kern w:val="0"/>
          <w:sz w:val="24"/>
          <w:szCs w:val="24"/>
        </w:rPr>
        <w:t>2</w:t>
      </w:r>
      <w:r w:rsidR="006E673F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、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 xml:space="preserve"> 105500 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药学硕士（不分方向）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-02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药学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Cs w:val="21"/>
        </w:rPr>
        <w:t>（非全日制）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仅限第一志愿报考中山大学</w:t>
      </w:r>
      <w:r w:rsid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初试成绩达到医学类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复试分数线的</w:t>
      </w:r>
      <w:r w:rsidR="00F931CE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非应届</w:t>
      </w:r>
      <w:r w:rsidR="0088097B" w:rsidRPr="0088097B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考生。</w:t>
      </w:r>
    </w:p>
    <w:p w:rsidR="00A14201" w:rsidRDefault="009A0447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4B77B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、对考生初试科目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可以为以下任一科目：药学综合、医学综合、化学综合、生物综合</w:t>
      </w:r>
    </w:p>
    <w:p w:rsidR="004B77B5" w:rsidRDefault="009A0447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4</w:t>
      </w:r>
      <w:r w:rsidR="004B77B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要求考生本科专业为：药学、医学、生物学、化学</w:t>
      </w:r>
    </w:p>
    <w:p w:rsidR="00442672" w:rsidRDefault="00442672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三、</w:t>
      </w:r>
      <w:r w:rsidR="008A452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调剂程序</w:t>
      </w:r>
    </w:p>
    <w:p w:rsidR="00442672" w:rsidRDefault="0072361D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接收调剂时间从发布</w:t>
      </w:r>
      <w:r w:rsidR="0037177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通知之日起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702B1D" w:rsidRPr="00702B1D" w:rsidRDefault="00702B1D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、申请院内跨专业调剂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（包括学硕转专硕）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或全日制调</w:t>
      </w:r>
      <w:r w:rsidR="002A0D8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往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非全日制的考生，</w:t>
      </w:r>
      <w:r w:rsidRPr="00240FBA">
        <w:rPr>
          <w:rFonts w:ascii="inherit" w:eastAsia="宋体" w:hAnsi="inherit" w:cs="宋体"/>
          <w:color w:val="000000"/>
          <w:kern w:val="0"/>
          <w:sz w:val="24"/>
          <w:szCs w:val="24"/>
        </w:rPr>
        <w:t>下载并填写</w:t>
      </w:r>
      <w:r w:rsidR="002A0D86" w:rsidRPr="00D570F5">
        <w:rPr>
          <w:rFonts w:ascii="inherit" w:eastAsia="宋体" w:hAnsi="inherit" w:cs="宋体"/>
          <w:kern w:val="0"/>
          <w:sz w:val="24"/>
          <w:szCs w:val="24"/>
        </w:rPr>
        <w:t>《</w:t>
      </w:r>
      <w:r w:rsidR="002A0D86" w:rsidRPr="00D570F5">
        <w:rPr>
          <w:rFonts w:ascii="inherit" w:eastAsia="宋体" w:hAnsi="inherit" w:cs="宋体" w:hint="eastAsia"/>
          <w:kern w:val="0"/>
          <w:sz w:val="24"/>
          <w:szCs w:val="24"/>
        </w:rPr>
        <w:t>201</w:t>
      </w:r>
      <w:r w:rsidR="002A0D86" w:rsidRPr="00D570F5">
        <w:rPr>
          <w:rFonts w:ascii="inherit" w:eastAsia="宋体" w:hAnsi="inherit" w:cs="宋体"/>
          <w:kern w:val="0"/>
          <w:sz w:val="24"/>
          <w:szCs w:val="24"/>
        </w:rPr>
        <w:t>9</w:t>
      </w:r>
      <w:r w:rsidR="002A0D86" w:rsidRPr="00D570F5">
        <w:rPr>
          <w:rFonts w:ascii="inherit" w:eastAsia="宋体" w:hAnsi="inherit" w:cs="宋体" w:hint="eastAsia"/>
          <w:kern w:val="0"/>
          <w:sz w:val="24"/>
          <w:szCs w:val="24"/>
        </w:rPr>
        <w:t>年院内跨专业调剂硕士考生审批表</w:t>
      </w:r>
      <w:r w:rsidR="002A0D86" w:rsidRPr="00D570F5">
        <w:rPr>
          <w:rFonts w:ascii="inherit" w:eastAsia="宋体" w:hAnsi="inherit" w:cs="宋体"/>
          <w:kern w:val="0"/>
          <w:sz w:val="24"/>
          <w:szCs w:val="24"/>
        </w:rPr>
        <w:t>》（纸质）</w:t>
      </w:r>
      <w:r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，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并须</w:t>
      </w:r>
      <w:r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于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19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4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下午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5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点</w:t>
      </w:r>
      <w:r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前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扫描审批表电子版及个人简历发至邮箱：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dengh5@mail.sysu.edu.cn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（邮件请以名字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联系电话命名，审批表扫描件应为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PDF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格式），或交原件到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中山大药学院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109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办公室（广州市番禺区外环东路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132</w:t>
      </w:r>
      <w:r w:rsidR="005B039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号中山大学药学院）</w:t>
      </w:r>
      <w:r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，由</w:t>
      </w:r>
      <w:r w:rsidR="00E736A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院审核、确定拟调剂</w:t>
      </w:r>
      <w:r w:rsidR="00D570F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名单。</w:t>
      </w:r>
    </w:p>
    <w:p w:rsidR="0072361D" w:rsidRDefault="00702B1D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A03D86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校内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跨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系调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剂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考生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下载并填写《</w:t>
      </w:r>
      <w:r w:rsidR="0072361D" w:rsidRPr="000637EE">
        <w:rPr>
          <w:rFonts w:ascii="inherit" w:eastAsia="宋体" w:hAnsi="inherit" w:cs="宋体"/>
          <w:color w:val="000000"/>
          <w:kern w:val="0"/>
          <w:sz w:val="24"/>
          <w:szCs w:val="24"/>
        </w:rPr>
        <w:t>201</w:t>
      </w:r>
      <w:r w:rsidR="0072361D">
        <w:rPr>
          <w:rFonts w:ascii="inherit" w:eastAsia="宋体" w:hAnsi="inherit" w:cs="宋体"/>
          <w:color w:val="000000"/>
          <w:kern w:val="0"/>
          <w:sz w:val="24"/>
          <w:szCs w:val="24"/>
        </w:rPr>
        <w:t>9</w:t>
      </w:r>
      <w:r w:rsidR="0072361D" w:rsidRPr="000637EE">
        <w:rPr>
          <w:rFonts w:ascii="inherit" w:eastAsia="宋体" w:hAnsi="inherit" w:cs="宋体"/>
          <w:color w:val="000000"/>
          <w:kern w:val="0"/>
          <w:sz w:val="24"/>
          <w:szCs w:val="24"/>
        </w:rPr>
        <w:t>年校内不同招生单位之间调剂硕士考生审批表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》（纸质）</w:t>
      </w:r>
      <w:r w:rsidR="0072361D"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，先到本校原报考院系办理调剂转出</w:t>
      </w:r>
      <w:r w:rsidR="00D1294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手续</w:t>
      </w:r>
      <w:r w:rsidR="0072361D" w:rsidRPr="00702B1D">
        <w:rPr>
          <w:rFonts w:ascii="inherit" w:eastAsia="宋体" w:hAnsi="inherit" w:cs="宋体"/>
          <w:kern w:val="0"/>
          <w:sz w:val="24"/>
          <w:szCs w:val="24"/>
        </w:rPr>
        <w:t>，</w:t>
      </w:r>
      <w:r w:rsidR="0072361D" w:rsidRPr="00702B1D">
        <w:rPr>
          <w:rFonts w:ascii="inherit" w:eastAsia="宋体" w:hAnsi="inherit" w:cs="宋体" w:hint="eastAsia"/>
          <w:kern w:val="0"/>
          <w:sz w:val="24"/>
          <w:szCs w:val="24"/>
        </w:rPr>
        <w:t>并</w:t>
      </w:r>
      <w:r w:rsidR="0072361D"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于</w:t>
      </w:r>
      <w:r w:rsidR="0088097B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88097B"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19</w:t>
      </w:r>
      <w:r w:rsidR="0088097B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88097B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88097B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24</w:t>
      </w:r>
      <w:r w:rsidR="0088097B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下午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5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点</w:t>
      </w:r>
      <w:r w:rsidR="0072361D" w:rsidRPr="00702B1D">
        <w:rPr>
          <w:rFonts w:ascii="inherit" w:eastAsia="宋体" w:hAnsi="inherit" w:cs="宋体"/>
          <w:color w:val="000000"/>
          <w:kern w:val="0"/>
          <w:sz w:val="24"/>
          <w:szCs w:val="24"/>
        </w:rPr>
        <w:t>前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扫描盖章版审批表电子版及个人简历发至邮箱：</w:t>
      </w:r>
      <w:r w:rsidR="0088097B">
        <w:rPr>
          <w:rFonts w:hint="eastAsia"/>
        </w:rPr>
        <w:t>dengh5@mail.sysu.edu.cn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（邮件请以名字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联系电话命名，审批表扫描件应为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PDF</w:t>
      </w:r>
      <w:r w:rsidR="0072361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格式），或交原件到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中山大药学院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109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办公室（广州市番禺区外环东路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132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号中山大学药学院）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，由</w:t>
      </w:r>
      <w:r w:rsidR="00A97251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学院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审核、确定拟调剂</w:t>
      </w:r>
      <w:r w:rsidR="00D570F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名单后，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送交研究生院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</w:t>
      </w:r>
      <w:r w:rsidR="0072361D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核</w:t>
      </w:r>
      <w:r w:rsidR="007236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A34DB3" w:rsidRPr="009A0447" w:rsidRDefault="00A34DB3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1294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所有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申请调剂的考生须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Pr="00DC419D">
        <w:rPr>
          <w:rFonts w:ascii="inherit" w:eastAsia="宋体" w:hAnsi="inherit" w:cs="宋体"/>
          <w:color w:val="000000"/>
          <w:kern w:val="0"/>
          <w:sz w:val="24"/>
          <w:szCs w:val="24"/>
        </w:rPr>
        <w:t>19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24</w:t>
      </w:r>
      <w:r w:rsidRPr="00DC419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日前在全国硕士研究生招生考试网上调剂系统（</w:t>
      </w:r>
      <w:hyperlink r:id="rId7" w:history="1">
        <w:r w:rsidRPr="00DC419D">
          <w:rPr>
            <w:rStyle w:val="a5"/>
            <w:rFonts w:ascii="inherit" w:eastAsia="宋体" w:hAnsi="inherit" w:cs="宋体"/>
            <w:kern w:val="0"/>
            <w:sz w:val="24"/>
            <w:szCs w:val="24"/>
          </w:rPr>
          <w:t>https://yz.chsi.com.cn/yztj/</w:t>
        </w:r>
      </w:hyperlink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）上按要求完成调剂志愿的报名</w:t>
      </w:r>
      <w:r w:rsidR="00D570F5"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【系统将于</w:t>
      </w:r>
      <w:r w:rsidR="00D570F5"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3</w:t>
      </w:r>
      <w:r w:rsidR="00D570F5"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月</w:t>
      </w:r>
      <w:r w:rsidR="00D570F5"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20</w:t>
      </w:r>
      <w:r w:rsidR="00D570F5"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日开通】</w:t>
      </w:r>
      <w:r w:rsidRPr="009A0447">
        <w:rPr>
          <w:rFonts w:ascii="inherit" w:eastAsia="宋体" w:hAnsi="inherit" w:cs="宋体" w:hint="eastAsia"/>
          <w:color w:val="000000" w:themeColor="text1"/>
          <w:kern w:val="0"/>
          <w:sz w:val="24"/>
          <w:szCs w:val="24"/>
        </w:rPr>
        <w:t>。</w:t>
      </w:r>
    </w:p>
    <w:p w:rsidR="005C178D" w:rsidRPr="0072361D" w:rsidRDefault="00A34DB3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lastRenderedPageBreak/>
        <w:t>4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、我</w:t>
      </w:r>
      <w:r w:rsidR="005C178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将在全国硕士研究生招生考试网上调剂系统上</w:t>
      </w:r>
      <w:r w:rsidR="00D570F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对同意接收调剂的考生发复试通知，考生须在调剂系统上及时确认是否同意接受并按要求参</w:t>
      </w:r>
      <w:r w:rsidR="005C178D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加我院</w:t>
      </w:r>
      <w:r w:rsidR="00A14201" w:rsidRPr="00702B1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</w:t>
      </w:r>
      <w:r w:rsidR="005C178D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复试安排，考生未在规定时间内确认的，视同放弃。</w:t>
      </w:r>
    </w:p>
    <w:p w:rsidR="00A269E7" w:rsidRDefault="00A34DB3" w:rsidP="00ED14D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四</w:t>
      </w:r>
      <w:r w:rsidR="00442672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</w:t>
      </w:r>
      <w:r w:rsidR="0037177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信息</w:t>
      </w:r>
      <w:r w:rsidR="0037177C">
        <w:rPr>
          <w:rFonts w:ascii="inherit" w:eastAsia="宋体" w:hAnsi="inherit" w:cs="宋体"/>
          <w:color w:val="000000"/>
          <w:kern w:val="0"/>
          <w:sz w:val="24"/>
          <w:szCs w:val="24"/>
        </w:rPr>
        <w:t>公布</w:t>
      </w:r>
    </w:p>
    <w:p w:rsidR="00ED14D2" w:rsidRPr="00107622" w:rsidRDefault="00ED14D2" w:rsidP="00ED14D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复试名单将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2019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26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日前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在本网站公布，请各位考生留意。</w:t>
      </w:r>
    </w:p>
    <w:p w:rsidR="00ED14D2" w:rsidRPr="00107622" w:rsidRDefault="00ED14D2" w:rsidP="00ED14D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.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调剂复试时间、地点等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信息请密切留意我</w:t>
      </w:r>
      <w:r w:rsidRP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官方网站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、全国硕士研究生招生考试网上调剂系统（</w:t>
      </w:r>
      <w:hyperlink r:id="rId8" w:history="1">
        <w:r w:rsidRPr="00760235">
          <w:rPr>
            <w:rStyle w:val="a5"/>
            <w:rFonts w:ascii="inherit" w:eastAsia="宋体" w:hAnsi="inherit" w:cs="宋体"/>
            <w:kern w:val="0"/>
            <w:sz w:val="24"/>
            <w:szCs w:val="24"/>
          </w:rPr>
          <w:t>https://yz.chsi.com.cn/yztj/</w:t>
        </w:r>
      </w:hyperlink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）、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中山大学研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究生招生</w:t>
      </w: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网。</w:t>
      </w:r>
    </w:p>
    <w:p w:rsidR="001C412A" w:rsidRDefault="001C412A" w:rsidP="00ED14D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3.</w:t>
      </w:r>
      <w:r w:rsidRP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调剂考生的复试录取规则参照按单位公布的复试录取实施细则执行</w:t>
      </w:r>
    </w:p>
    <w:p w:rsidR="00ED14D2" w:rsidRDefault="00034276" w:rsidP="00ED14D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五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37177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本通知</w:t>
      </w:r>
      <w:r w:rsidR="0037177C">
        <w:rPr>
          <w:rFonts w:ascii="inherit" w:eastAsia="宋体" w:hAnsi="inherit" w:cs="宋体"/>
          <w:color w:val="000000"/>
          <w:kern w:val="0"/>
          <w:sz w:val="24"/>
          <w:szCs w:val="24"/>
        </w:rPr>
        <w:t>未尽事项</w:t>
      </w:r>
      <w:r w:rsidR="00ED14D2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以</w:t>
      </w:r>
      <w:r w:rsidR="0037177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教育部</w:t>
      </w:r>
      <w:r w:rsidR="0037177C">
        <w:rPr>
          <w:rFonts w:ascii="inherit" w:eastAsia="宋体" w:hAnsi="inherit" w:cs="宋体"/>
          <w:color w:val="000000"/>
          <w:kern w:val="0"/>
          <w:sz w:val="24"/>
          <w:szCs w:val="24"/>
        </w:rPr>
        <w:t>、</w:t>
      </w:r>
      <w:r w:rsidR="00ED14D2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我校研究生院有关文件为准。</w:t>
      </w:r>
    </w:p>
    <w:p w:rsidR="00107622" w:rsidRPr="00107622" w:rsidRDefault="00034276" w:rsidP="00107622">
      <w:pPr>
        <w:widowControl/>
        <w:shd w:val="clear" w:color="auto" w:fill="FFFFFF"/>
        <w:spacing w:before="225" w:after="225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六</w:t>
      </w:r>
      <w:r w:rsidR="00D2111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37177C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联系人</w:t>
      </w:r>
      <w:r w:rsidR="00B96B45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邓老师</w:t>
      </w:r>
      <w:r w:rsidR="00107622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，电话：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020-39943009</w:t>
      </w:r>
      <w:r w:rsidR="00107622"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，邮箱：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dengh5@mail.sysu.edu.cn</w:t>
      </w:r>
    </w:p>
    <w:p w:rsidR="00ED14D2" w:rsidRDefault="00ED14D2" w:rsidP="00107622">
      <w:pPr>
        <w:widowControl/>
        <w:shd w:val="clear" w:color="auto" w:fill="FFFFFF"/>
        <w:spacing w:before="225" w:after="225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ED14D2" w:rsidRDefault="00ED14D2" w:rsidP="00107622">
      <w:pPr>
        <w:widowControl/>
        <w:shd w:val="clear" w:color="auto" w:fill="FFFFFF"/>
        <w:spacing w:before="225" w:after="225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107622" w:rsidRDefault="00107622" w:rsidP="0088097B">
      <w:pPr>
        <w:widowControl/>
        <w:shd w:val="clear" w:color="auto" w:fill="FFFFFF"/>
        <w:wordWrap w:val="0"/>
        <w:spacing w:before="225" w:after="225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107622">
        <w:rPr>
          <w:rFonts w:ascii="inherit" w:eastAsia="宋体" w:hAnsi="inherit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</w:t>
      </w:r>
      <w:r w:rsidR="0088097B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中山大学药学院</w:t>
      </w:r>
    </w:p>
    <w:p w:rsidR="00EA71C2" w:rsidRDefault="00107622" w:rsidP="009A0447">
      <w:pPr>
        <w:widowControl/>
        <w:shd w:val="clear" w:color="auto" w:fill="FFFFFF"/>
        <w:wordWrap w:val="0"/>
        <w:spacing w:before="225" w:after="225"/>
        <w:jc w:val="right"/>
        <w:textAlignment w:val="baseline"/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201</w:t>
      </w:r>
      <w:r w:rsidR="00486EC9">
        <w:rPr>
          <w:rFonts w:ascii="inherit" w:eastAsia="宋体" w:hAnsi="inherit" w:cs="宋体"/>
          <w:color w:val="000000"/>
          <w:kern w:val="0"/>
          <w:sz w:val="24"/>
          <w:szCs w:val="24"/>
        </w:rPr>
        <w:t>9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A269E7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 xml:space="preserve"> </w:t>
      </w:r>
      <w:r w:rsidR="002915F5">
        <w:rPr>
          <w:rFonts w:ascii="inherit" w:eastAsia="宋体" w:hAnsi="inherit" w:cs="宋体"/>
          <w:color w:val="000000"/>
          <w:kern w:val="0"/>
          <w:sz w:val="24"/>
          <w:szCs w:val="24"/>
        </w:rPr>
        <w:t>20</w:t>
      </w:r>
      <w:bookmarkStart w:id="0" w:name="_GoBack"/>
      <w:bookmarkEnd w:id="0"/>
      <w:r w:rsidR="00A269E7">
        <w:rPr>
          <w:rFonts w:ascii="inherit" w:eastAsia="宋体" w:hAnsi="inherit" w:cs="宋体"/>
          <w:color w:val="000000"/>
          <w:kern w:val="0"/>
          <w:sz w:val="24"/>
          <w:szCs w:val="24"/>
        </w:rPr>
        <w:t xml:space="preserve"> 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</w:p>
    <w:p w:rsidR="00EA71C2" w:rsidRDefault="00EA71C2"/>
    <w:p w:rsidR="00EA71C2" w:rsidRDefault="00EA71C2"/>
    <w:p w:rsidR="00EA71C2" w:rsidRPr="00107622" w:rsidRDefault="00EA71C2"/>
    <w:sectPr w:rsidR="00EA71C2" w:rsidRPr="00107622" w:rsidSect="009A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5D" w:rsidRDefault="0014405D" w:rsidP="00107622">
      <w:r>
        <w:separator/>
      </w:r>
    </w:p>
  </w:endnote>
  <w:endnote w:type="continuationSeparator" w:id="0">
    <w:p w:rsidR="0014405D" w:rsidRDefault="0014405D" w:rsidP="0010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5D" w:rsidRDefault="0014405D" w:rsidP="00107622">
      <w:r>
        <w:separator/>
      </w:r>
    </w:p>
  </w:footnote>
  <w:footnote w:type="continuationSeparator" w:id="0">
    <w:p w:rsidR="0014405D" w:rsidRDefault="0014405D" w:rsidP="0010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CF"/>
    <w:multiLevelType w:val="multilevel"/>
    <w:tmpl w:val="C64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340AE"/>
    <w:multiLevelType w:val="multilevel"/>
    <w:tmpl w:val="09E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E02D31"/>
    <w:multiLevelType w:val="hybridMultilevel"/>
    <w:tmpl w:val="C7382D9C"/>
    <w:lvl w:ilvl="0" w:tplc="40AEA9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A43EA2"/>
    <w:multiLevelType w:val="multilevel"/>
    <w:tmpl w:val="32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04996"/>
    <w:multiLevelType w:val="hybridMultilevel"/>
    <w:tmpl w:val="4198AF22"/>
    <w:lvl w:ilvl="0" w:tplc="F26A5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B3"/>
    <w:rsid w:val="00005CE9"/>
    <w:rsid w:val="000073AD"/>
    <w:rsid w:val="00034276"/>
    <w:rsid w:val="000516E0"/>
    <w:rsid w:val="000532B3"/>
    <w:rsid w:val="000637EE"/>
    <w:rsid w:val="00091811"/>
    <w:rsid w:val="000C59F4"/>
    <w:rsid w:val="000E6F94"/>
    <w:rsid w:val="00107622"/>
    <w:rsid w:val="00114540"/>
    <w:rsid w:val="0014405D"/>
    <w:rsid w:val="00157E65"/>
    <w:rsid w:val="001747AB"/>
    <w:rsid w:val="00196C69"/>
    <w:rsid w:val="001A2EF0"/>
    <w:rsid w:val="001C412A"/>
    <w:rsid w:val="00223BAB"/>
    <w:rsid w:val="00230A1F"/>
    <w:rsid w:val="00240FBA"/>
    <w:rsid w:val="00245D41"/>
    <w:rsid w:val="002915F5"/>
    <w:rsid w:val="002A0D86"/>
    <w:rsid w:val="002C781B"/>
    <w:rsid w:val="002D48DF"/>
    <w:rsid w:val="002E1E15"/>
    <w:rsid w:val="00315DB4"/>
    <w:rsid w:val="0031771B"/>
    <w:rsid w:val="0037177C"/>
    <w:rsid w:val="00372922"/>
    <w:rsid w:val="003D021B"/>
    <w:rsid w:val="003F2816"/>
    <w:rsid w:val="003F6775"/>
    <w:rsid w:val="004326C6"/>
    <w:rsid w:val="00434358"/>
    <w:rsid w:val="00442672"/>
    <w:rsid w:val="00486EC9"/>
    <w:rsid w:val="004B3EFA"/>
    <w:rsid w:val="004B77B5"/>
    <w:rsid w:val="004F452F"/>
    <w:rsid w:val="00553096"/>
    <w:rsid w:val="005A700E"/>
    <w:rsid w:val="005B0396"/>
    <w:rsid w:val="005C178D"/>
    <w:rsid w:val="0065249C"/>
    <w:rsid w:val="00657DAF"/>
    <w:rsid w:val="006604D5"/>
    <w:rsid w:val="00665706"/>
    <w:rsid w:val="00666C11"/>
    <w:rsid w:val="006B1437"/>
    <w:rsid w:val="006E673F"/>
    <w:rsid w:val="00702B1D"/>
    <w:rsid w:val="007041C6"/>
    <w:rsid w:val="00710CC3"/>
    <w:rsid w:val="0072361D"/>
    <w:rsid w:val="00737F1C"/>
    <w:rsid w:val="00754041"/>
    <w:rsid w:val="00795CF2"/>
    <w:rsid w:val="007D27C6"/>
    <w:rsid w:val="0080407E"/>
    <w:rsid w:val="00842117"/>
    <w:rsid w:val="00851EDB"/>
    <w:rsid w:val="0088097B"/>
    <w:rsid w:val="0089450D"/>
    <w:rsid w:val="008A4520"/>
    <w:rsid w:val="008C0266"/>
    <w:rsid w:val="008C4E6F"/>
    <w:rsid w:val="009521D9"/>
    <w:rsid w:val="009A0447"/>
    <w:rsid w:val="009A4068"/>
    <w:rsid w:val="009E4F73"/>
    <w:rsid w:val="00A03D86"/>
    <w:rsid w:val="00A14201"/>
    <w:rsid w:val="00A269E7"/>
    <w:rsid w:val="00A34DB3"/>
    <w:rsid w:val="00A762D6"/>
    <w:rsid w:val="00A7783D"/>
    <w:rsid w:val="00A81F49"/>
    <w:rsid w:val="00A86C40"/>
    <w:rsid w:val="00A97251"/>
    <w:rsid w:val="00AB5660"/>
    <w:rsid w:val="00B46E6C"/>
    <w:rsid w:val="00B96B45"/>
    <w:rsid w:val="00BA75E4"/>
    <w:rsid w:val="00C36F20"/>
    <w:rsid w:val="00C6595C"/>
    <w:rsid w:val="00C73700"/>
    <w:rsid w:val="00C838B9"/>
    <w:rsid w:val="00CB26D6"/>
    <w:rsid w:val="00CE1164"/>
    <w:rsid w:val="00CE21D4"/>
    <w:rsid w:val="00D12948"/>
    <w:rsid w:val="00D21110"/>
    <w:rsid w:val="00D37872"/>
    <w:rsid w:val="00D570F5"/>
    <w:rsid w:val="00D83A9A"/>
    <w:rsid w:val="00D90066"/>
    <w:rsid w:val="00DB6A15"/>
    <w:rsid w:val="00DC419D"/>
    <w:rsid w:val="00DF0821"/>
    <w:rsid w:val="00E30815"/>
    <w:rsid w:val="00E500E4"/>
    <w:rsid w:val="00E736AE"/>
    <w:rsid w:val="00E80772"/>
    <w:rsid w:val="00EA71C2"/>
    <w:rsid w:val="00ED14D2"/>
    <w:rsid w:val="00ED5EC9"/>
    <w:rsid w:val="00EF5FE2"/>
    <w:rsid w:val="00F020DA"/>
    <w:rsid w:val="00F46F16"/>
    <w:rsid w:val="00F6316B"/>
    <w:rsid w:val="00F64446"/>
    <w:rsid w:val="00F931CE"/>
    <w:rsid w:val="00FA2B47"/>
    <w:rsid w:val="00FA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76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07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6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0762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1076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762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076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076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rsid w:val="00107622"/>
  </w:style>
  <w:style w:type="character" w:customStyle="1" w:styleId="nodepubdate">
    <w:name w:val="node__pubdate"/>
    <w:basedOn w:val="a0"/>
    <w:rsid w:val="00107622"/>
  </w:style>
  <w:style w:type="character" w:customStyle="1" w:styleId="nodeauthor">
    <w:name w:val="node__author"/>
    <w:basedOn w:val="a0"/>
    <w:rsid w:val="00107622"/>
  </w:style>
  <w:style w:type="paragraph" w:styleId="a7">
    <w:name w:val="Balloon Text"/>
    <w:basedOn w:val="a"/>
    <w:link w:val="Char1"/>
    <w:uiPriority w:val="99"/>
    <w:semiHidden/>
    <w:unhideWhenUsed/>
    <w:rsid w:val="003D0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021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2361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2361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2361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2361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2361D"/>
    <w:rPr>
      <w:b/>
      <w:bCs/>
    </w:rPr>
  </w:style>
  <w:style w:type="paragraph" w:styleId="ab">
    <w:name w:val="List Paragraph"/>
    <w:basedOn w:val="a"/>
    <w:uiPriority w:val="34"/>
    <w:qFormat/>
    <w:rsid w:val="005B03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3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811417"/>
                <w:right w:val="none" w:sz="0" w:space="0" w:color="auto"/>
              </w:divBdr>
              <w:divsChild>
                <w:div w:id="18720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2850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9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A53D3D"/>
                                        <w:right w:val="none" w:sz="0" w:space="0" w:color="auto"/>
                                      </w:divBdr>
                                      <w:divsChild>
                                        <w:div w:id="13999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5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09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1293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76035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841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57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93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1515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8049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25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yzt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.chsi.com.cn/yzt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>MS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Administrator</cp:lastModifiedBy>
  <cp:revision>2</cp:revision>
  <cp:lastPrinted>2019-03-19T03:05:00Z</cp:lastPrinted>
  <dcterms:created xsi:type="dcterms:W3CDTF">2019-03-21T00:30:00Z</dcterms:created>
  <dcterms:modified xsi:type="dcterms:W3CDTF">2019-03-21T00:30:00Z</dcterms:modified>
</cp:coreProperties>
</file>