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《知识产权法（997）》考试大纲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84"/>
        <w:gridCol w:w="3169"/>
        <w:gridCol w:w="1585"/>
        <w:gridCol w:w="5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right"/>
        </w:trPr>
        <w:tc>
          <w:tcPr>
            <w:tcW w:w="1584"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316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158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032"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84"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786"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《知识产权法（997）》考试大纲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命题方式 招生单位自命题 科目类别 复试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满分 100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997知识产权法考试大纲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知识产权法（Intellectual Property Law）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第一部分  知识产权总论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一、知识产权的概念、特征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二、知识产权的性质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三、知识产权的保护对象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四、知识产权法律体系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五、知识产权制度的民法定位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六、知识产权保护的国际条约及其内容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第二部分  专利权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一、专利权的概念、特征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二、专利权的授权条件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三、专利权的内容与限制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四、专利法律制度体系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五、专利侵权的判定原则与赔偿制度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第三部分  商标权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商标的概念、特征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二、商标权的内容与限制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三、商标法律制度体系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四、驰名商标的认定条件与保护特点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五、商标侵权赔偿制度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第四部分  著作权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一、著作权的概念、特征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二、著作权的内容与限制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三、著作权法律体系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四、著作权合理使用制度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五、著作权侵权赔偿制度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第五部分 知识产权典型案例与事件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一、主要对近年国内外发生的知识产权典型案例及事件予以关注、了解</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二、能够运用所学知识对国内外发生的知识产权典型案例及事件予以简要分析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1．吴汉东：《知识产权法》相关部分内容，法律出版社2014年第五版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2、王迁：《知识产权法教程》相关部分内容，中国人民大学出版社，2016年第五版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1．吴汉东：《知识产权法》第五版，法律出版社，2014年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王迁：《知识产权法教程》第五版，中国人民大学出版社，2016年</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3734225"/>
    <w:rsid w:val="14765FA1"/>
    <w:rsid w:val="149603F3"/>
    <w:rsid w:val="181A3B5E"/>
    <w:rsid w:val="18AB531A"/>
    <w:rsid w:val="19677B65"/>
    <w:rsid w:val="19842CF1"/>
    <w:rsid w:val="19CA4527"/>
    <w:rsid w:val="19D25AB9"/>
    <w:rsid w:val="1A325A66"/>
    <w:rsid w:val="1B3611B8"/>
    <w:rsid w:val="1CCE06D0"/>
    <w:rsid w:val="24FE79D3"/>
    <w:rsid w:val="25A04D18"/>
    <w:rsid w:val="269E3B1E"/>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E36227"/>
    <w:rsid w:val="47CC0B67"/>
    <w:rsid w:val="49270B45"/>
    <w:rsid w:val="4DA057D8"/>
    <w:rsid w:val="500E795E"/>
    <w:rsid w:val="50596E56"/>
    <w:rsid w:val="51A64B86"/>
    <w:rsid w:val="51D05E3C"/>
    <w:rsid w:val="523B34FE"/>
    <w:rsid w:val="550139FE"/>
    <w:rsid w:val="55E65E11"/>
    <w:rsid w:val="572F03DA"/>
    <w:rsid w:val="5A3753AC"/>
    <w:rsid w:val="5CD35ED7"/>
    <w:rsid w:val="5CEA3150"/>
    <w:rsid w:val="5D4F479D"/>
    <w:rsid w:val="5E9F5B07"/>
    <w:rsid w:val="60525EE5"/>
    <w:rsid w:val="60EB103D"/>
    <w:rsid w:val="623737AD"/>
    <w:rsid w:val="68CA4539"/>
    <w:rsid w:val="69290DA5"/>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