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2" w:right="0" w:firstLine="0"/>
        <w:jc w:val="center"/>
        <w:rPr>
          <w:rFonts w:hint="eastAsia" w:ascii="宋体" w:hAnsi="宋体" w:eastAsia="宋体" w:cs="宋体"/>
          <w:i w:val="0"/>
          <w:caps w:val="0"/>
          <w:color w:val="2A2A2A"/>
          <w:spacing w:val="0"/>
        </w:rPr>
      </w:pPr>
      <w:r>
        <w:rPr>
          <w:rFonts w:hint="eastAsia" w:asci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701</w:t>
      </w:r>
      <w:bookmarkStart w:id="0" w:name="_GoBack"/>
      <w:bookmarkEnd w:id="0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基础医学综合考试大纲（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val="en-US"/>
        </w:rPr>
        <w:t>2019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版）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5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5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考试内容包括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生理学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细胞生物学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细胞生物学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微生物学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和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免疫学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五大部分，所占比例分别为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25%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25%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25%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15%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10%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5" w:lineRule="atLeast"/>
        <w:ind w:left="0" w:right="25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25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第一部分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生理学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(25%)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一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人体组织结构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生命化学：生命体的基本元素，组织液。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．细胞的结构和功能：细胞的生物电现象。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．人体组织：上皮组织，结缔组织，肌肉组织及神经组织的功能。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二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表皮系统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皮肤及附属器的功能。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三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运动系统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25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骨骼肌的组织结构特点，骨骼肌的收缩机制。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四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神经和内分泌系统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．神经系统功能，神经细胞、神经胶质细胞的功能，神经突触的结构与功能，反射弧的构成与功能。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．脑脊液的产生与循环，中枢神经系统的血液供应，自主神经的特点与功能。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．下丘脑垂体与甲状腺：下丘脑、腺垂体、甲状腺与甲状旁腺分泌的激素及功能。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．肾上腺与胰腺：肾上腺、胰腺分泌的激素及其功能。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5.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下丘脑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腺垂体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靶腺轴的调控方式、负反馈调节机制。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五．感受器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．味觉和嗅觉：味蕾的分布与功能；味觉和嗅觉的传导途径。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．视觉器官：眼球及眼附属器的结构与功能，视力的形成与调节。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．听觉器官：声波的传导与听力的形成。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六．循环系统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．血液：血液的组成，血细胞的组成和功能，血液的运输功能，凝血与纤溶的过程与机制，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ABO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血型与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Rh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血型的分型依据及输血原则。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血液循环系统：心脏的结构，瓣膜、心肌细胞的特点；心肌的电生理特性，心脏的供血；动脉、静脉及毛细血管的结构和功能，体循环与肺循环的循环路径，组织液的生成；心动周期各时相的特点，血压的形成与调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．淋巴系统与免疫：人体特异性及非特异性免疫的机制与特点。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七．呼吸系统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．呼吸系统的构成、结构特点及功能。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．呼吸膜的结构特点及功能，呼吸的机制，外呼吸、内呼吸的概念，氧、二氧化碳在血液中的运输，呼吸的调节。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八．消化系统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．消化系统的组成、消化道的结构特点和功能，肝脏的功能。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．各消化腺分泌的消化酶，碳水化合物，脂肪，蛋白质在消化道的消化和吸收过程，门脉循环的功能。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九．泌尿系统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．泌尿系统的功能，肾脏的供血。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．尿生成的过程及调节。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十．生殖与发育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．男性生殖系统：精子的生成过程，雄激素的生理功能。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．女性生殖系统：卵细胞的生成过程，子宫内膜的周期性的变化，雌激素及孕激素的生理功能。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十一．代谢与发热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．能量代谢：能量的来源和利用，影响能量代谢（基础代谢）的主要因素。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．发热：人体的体温及其调节。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25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第二部分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生物化学（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25%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一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蛋白质的结构与功能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蛋白质的分子组成：组成蛋白质的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种氨基酸都是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L-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α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氨基酸，氨基酸肽键的概念和形成过程。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蛋白质的分子结构：蛋白质一、二、三、四级结构的概念，蛋白质结构和功能的关系。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．蛋白质的理化性质和研究方法：蛋白质的两性电离性质、紫外特征吸收峰、变性与复性；蛋白质的分离纯化原理和方法，包括盐析、透析、层析、电泳等。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二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酶的分子结构：酶的高效性、专一性、反应条件温和和酶活性的可调控性，酶分子中常含有的辅助因子，同工酶的概念和酶的过渡态理论。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酶促反应动力学：米氏方程的推导过程，并应用米氏方程，底物浓度、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pH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值、激活剂和抑制剂对酶促反应速度的影响。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．酶的调节：酶的可调控性；生物体内酶的别构调控、共价修饰调控和酶原激活。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三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核酸的结构与功能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．核酸的化学组成：核苷酸是核酸的基本组成单位，核酸的一级结构，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DNA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RNA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分子的基本结构。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DNA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的基本结构与功能：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DNA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的双螺旋结构，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DNA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是遗传物质的基础。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RNA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的基本结构与功能：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mRNA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tRNA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rRNA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的基本结构和功能。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．核酸的理化性质：核酸分子的紫外吸收特性，核酸分子的变性和复性的基本原理和应用。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四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糖代谢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．糖的无氧氧化：糖酵解的基本过程和生理意义，糖酵解后丙酮酸的去向，糖酵解过程中的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个关键的调控酶。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．糖的有氧氧化：三羧酸循环的过程，糖的有氧氧化是机体获得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ATP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的主要方式，糖的有氧氧化的调节是基于能量的需求。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．戊糖磷酸途径：戊糖磷酸途径分为两个阶段，戊糖磷酸途径的概念和生理意义。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．糖异生：糖异生与糖酵解不同的三个反应，糖异生和糖酵解的协同调控。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五．脂代谢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．脂肪酸的代谢：脂肪酸的β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氧化，酮体的生成与利用。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．胆固醇的代谢：胆固醇的转运，胆固醇的合成原料。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六．生物氧化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．呼吸链：呼吸链的组成，呼吸链的排列顺序，呼吸链排列顺序的测定方法和相应的抑制剂。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．氧化磷酸化：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ATP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合酶的结构与功能，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ATP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合酶的催化机制，氧化磷酸化的解偶联剂。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25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第三部分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细胞生物学（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25%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一．绪论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细胞生物学的主要研究内容和当前细胞生物学研究的根本问题，细胞学说的创立及其内容要点和意义。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二．细胞的统一性与多样性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细胞的基本特征，原核细胞与古核细胞、真核细胞以及非细胞生命体的基本知识。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三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细胞生物学研究方法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各种细胞生物学研究方法的相关概念、原理和应用范围。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细胞生物学研究中常用的模式生物。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四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细胞质膜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细胞质膜结构模型的基本要点，细胞质膜的基本组成成分及其特点和意义，细胞质膜的基本特征、功能和研究方法。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五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物质的跨膜运输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物质的跨膜运输的基本概念，跨膜运输的主要途径、转运装置、运输的基本过程。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六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线粒体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线粒体的基本形态，动态特征及其分子细胞生物学基础，线粒体超微结构组成及其功能特点，氧化磷酸化的分子结构基础与转化机制，线粒体的半自主性和起源。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七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细胞质基质与细胞内膜系统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．细胞质基质的含义和功能。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．内膜系统的概念及其组成成员；内质网的基本类型及其功能，内质网应激及其信号调控；高尔基复合体的形态结构、标志性酶以及功能；溶酶体与过氧化物酶体的结构特点，发生和功能。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八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蛋白质分选与膜泡运输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细胞内蛋白质分选：信号假说与蛋白质分选信号。蛋白质分选的基本途径与类型。蛋白质向线粒体和过氧化物酶体的分选途径和机制。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膜泡运输的途径与机制，细胞结构体系的组装方式及意义。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九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细胞信号转导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细胞信号转导的基本知识和基本概念，各种类型信号传递的通路，细胞信号转导的整合与控制。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十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细胞骨架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．微丝：微丝的组成及其组装，网格结构的调节与细胞运动，依赖于微丝的分子马达。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微管：微管的结构组成及其极性，组装与去组装，微管组织中心，微管的动力学性质，微管的功能。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中间丝：中间丝的一般形态和类型及其细胞特异性。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十一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细胞核与染色体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核被膜：核被膜的结构特点、崩解与组装、生物学意义；核孔复合体的结构模型及功能；核纤层的蛋白组成和功能。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染色质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: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：染色质的概念及其化学组成，及组成成分的特点；核小体的结构；染色质的组装、类型。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染色体：染色体的形态结构及其相关概念，染色体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DNA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的功能元件。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十二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核糖体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核糖体的结构成分及其功能，核糖体的本质，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RNA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在生命起源中的作用。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十三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细胞周期与细胞分裂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细胞周期：细胞周期的基本概念；细胞周期的时相划分及各时相的主要事件，以及研究细胞周期的最基本方法。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细胞分裂：细胞分裂的类型、的形态学过程，时相划分及各时相的变化标志。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十四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细胞增殖调控与癌细胞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细胞增殖调控：细胞周期调控相关因子（周期蛋白，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CDK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激酶和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CDK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激酶抑制因子），细胞周期运转调控机制。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2. 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癌细胞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: 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癌细胞的基本特征，癌症发生的过程与机制。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十五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细胞分化与胚胎发育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细胞分化的基本概念，细胞的全能性和干细胞的基本概念，影像细胞分化的因素。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十六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细胞死亡与细胞衰老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．细胞凋亡：细胞凋亡的概念、特性，检测方法，生物学意义，细胞凋亡的分子机制。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．细胞坏死：细胞坏死的概念和特征。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．自噬：自噬性细胞死亡的概念、特征、过程及其机制。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．细胞衰老的概念、特征和分子机制。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十七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细胞的社会联系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．细胞连接的基本概念、方式、特点及生物学意义。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．细胞黏着的概念和分子基础。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0" w:lineRule="atLeast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．细胞外基质的基本概念、组成、化学结构特点和功能。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25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第四部分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微生物学（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15%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一．微生物的基本概念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．微生物的定义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．微生物学发展的历史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．微生物学研究的重要意义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．真核生物与原核生物的区别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二．原核微生物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．原核微生物的形态、结构特点及繁殖方式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．细菌的感染与致病机制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．细菌生长的控制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．细菌的耐药性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三．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真核微生物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．真核微生物酵母菌、霉菌的形态结构特点和繁殖方式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．真菌性传染病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四．病毒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．病毒的形态、结构及组成特点以及病毒的增殖过程及规律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．病毒的致病机制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五．微生物的营养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．微生物的营养物质及其功能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．微生物的营养类型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．物质进出微生物细胞的方式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．培养基的配制原则和方法、培养基的类型及应用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六．微生物的代谢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．微生物的能量代谢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．微生物特有的合成代谢途径：生物固氮、肽聚糖的合成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七．微生物的遗传和变异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微生物遗传与变异的物质基础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．原核生物和真核微生物的基因重组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．微生物的基因突变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八．微生物生态学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．微生物在自然界中的地位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．生物体内外的正常菌群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．微生物与生物环境的相互关系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156" w:afterAutospacing="0" w:line="225" w:lineRule="atLeast"/>
        <w:ind w:left="0" w:right="25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第五部分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免疫学学（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10%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一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免疫学概论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．免疫系统的基本功能。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．固有免疫及适应性免疫的概念和特点。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．免疫系统的组成。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．免疫学在医学中的应用概况。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二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免疫器官和组织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．免疫器官的组成。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．造血干细胞与免疫细胞的生成，胸腺微环境与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细胞分化。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．淋巴结、脾的结构及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细胞区与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细胞区，黏膜免疫系统的组成与功能。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．淋巴细胞归巢与再循环的基本概念和生物学意义。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三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抗原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．抗原的概念、特性；熟悉表位的概念。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．影响抗原免疫原性的因素，熟悉抗原的种类。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．超抗原、佐剂的概念。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四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. 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抗体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．抗体与免疫球蛋白的概念。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．免疫球蛋白的基本结构、功能区。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．免疫球蛋白的功能，熟悉各类免疫球蛋白的特性与功能。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．抗体产生的一般规律。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．多克隆抗体、单克隆抗体、基因工程抗体的概念。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五．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B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淋巴细胞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细胞的重要表面分子及其作用。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细胞的主要功能，了解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B1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B2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细胞的特点。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细胞的分化成熟过程。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细胞对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TD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抗原的识别。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六．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T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淋巴细胞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T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淋巴细胞的概念、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T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淋巴细胞亚群及其功能。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T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淋巴细胞在胸腺中的分化发育。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T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细胞对抗原的识别。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T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淋巴细胞的表面分子及其作用。</w:t>
      </w:r>
    </w:p>
    <w:p>
      <w:pPr>
        <w:keepNext w:val="0"/>
        <w:keepLines w:val="0"/>
        <w:widowControl/>
        <w:suppressLineNumbers w:val="0"/>
        <w:shd w:val="clear" w:fill="FFFFFF"/>
        <w:spacing w:before="156" w:beforeAutospacing="0" w:after="0" w:afterAutospacing="0" w:line="22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七．</w:t>
      </w:r>
      <w:r>
        <w:rPr>
          <w:rFonts w:hint="default" w:ascii="Times New Roman" w:hAnsi="Times New Roman" w:eastAsia="宋体" w:cs="Times New Roman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超敏反应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．掌握超敏反应的概念及分型；各型超敏反应的发生机制。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25" w:firstLine="418"/>
        <w:jc w:val="left"/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．熟悉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I</w:t>
      </w:r>
      <w:r>
        <w:rPr>
          <w:rFonts w:hint="eastAsia" w:ascii="宋体" w:hAnsi="宋体" w:eastAsia="宋体" w:cs="宋体"/>
          <w:b w:val="0"/>
          <w:i w:val="0"/>
          <w:caps w:val="0"/>
          <w:color w:val="2A2A2A"/>
          <w:spacing w:val="0"/>
          <w:kern w:val="0"/>
          <w:sz w:val="24"/>
          <w:szCs w:val="24"/>
          <w:shd w:val="clear" w:fill="FFFFFF"/>
          <w:lang w:val="en-US" w:eastAsia="zh-CN" w:bidi="ar"/>
        </w:rPr>
        <w:t>型超敏反应的防治原则。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0630D"/>
    <w:rsid w:val="72F063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2018-09-22T06:07:00Z</dcterms:created>
  <dc:creator>Zlh</dc:creator>
  <cp:lastModifiedBy>Zlh</cp:lastModifiedBy>
  <dcterms:modified xsi:type="dcterms:W3CDTF">2018-09-22T06:09:40Z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