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安徽大学2019年硕士研究生招生简章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b/>
          <w:bCs/>
        </w:rPr>
      </w:pPr>
      <w:r>
        <w:rPr>
          <w:rFonts w:hint="eastAsia"/>
          <w:b/>
          <w:bCs/>
        </w:rPr>
        <w:t>一、招生专业和名额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lang w:val="en-US"/>
        </w:rPr>
        <w:t>2019</w:t>
      </w:r>
      <w:r>
        <w:rPr>
          <w:rFonts w:hint="eastAsia"/>
        </w:rPr>
        <w:t>年安徽大学有</w:t>
      </w:r>
      <w:r>
        <w:rPr>
          <w:rFonts w:hint="default"/>
          <w:lang w:val="en-US"/>
        </w:rPr>
        <w:t>100</w:t>
      </w:r>
      <w:r>
        <w:rPr>
          <w:rFonts w:hint="eastAsia"/>
        </w:rPr>
        <w:t>个学术学位和28个专业学位（领域）招收硕士研究生，招生规模暂定全日制学术学位硕士研究生</w:t>
      </w:r>
      <w:r>
        <w:rPr>
          <w:rFonts w:hint="default"/>
          <w:lang w:val="en-US"/>
        </w:rPr>
        <w:t>1211</w:t>
      </w:r>
      <w:r>
        <w:rPr>
          <w:rFonts w:hint="eastAsia"/>
        </w:rPr>
        <w:t>名、全日制专业学位硕士研究生</w:t>
      </w:r>
      <w:r>
        <w:rPr>
          <w:rFonts w:hint="default"/>
          <w:lang w:val="en-US"/>
        </w:rPr>
        <w:t>1115</w:t>
      </w:r>
      <w:r>
        <w:rPr>
          <w:rFonts w:hint="eastAsia"/>
        </w:rPr>
        <w:t>名，非全日制专业学位硕士研究生</w:t>
      </w:r>
      <w:r>
        <w:rPr>
          <w:rFonts w:hint="default"/>
          <w:lang w:val="en-US"/>
        </w:rPr>
        <w:t>289</w:t>
      </w:r>
      <w:r>
        <w:rPr>
          <w:rFonts w:hint="eastAsia"/>
        </w:rPr>
        <w:t>名，具体招生学科、专业、研究方向和招生名额详见安徽大学</w:t>
      </w:r>
      <w:r>
        <w:rPr>
          <w:rFonts w:hint="default"/>
          <w:lang w:val="en-US"/>
        </w:rPr>
        <w:t>2019</w:t>
      </w:r>
      <w:r>
        <w:rPr>
          <w:rFonts w:hint="eastAsia"/>
        </w:rPr>
        <w:t>年硕士研究生招生专业目录，最终录取名额以教育部下达的招生计划为准。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b/>
          <w:bCs/>
        </w:rPr>
      </w:pPr>
      <w:r>
        <w:rPr>
          <w:rFonts w:hint="eastAsia"/>
          <w:b/>
          <w:bCs/>
        </w:rPr>
        <w:t>二、报考条件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b/>
          <w:bCs/>
        </w:rPr>
      </w:pPr>
      <w:r>
        <w:rPr>
          <w:rFonts w:hint="eastAsia"/>
          <w:b/>
          <w:bCs/>
        </w:rPr>
        <w:t>（一）学术学位硕士研究生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default"/>
          <w:lang w:val="en-US"/>
        </w:rPr>
        <w:t>1</w:t>
      </w:r>
      <w:r>
        <w:rPr>
          <w:rFonts w:hint="eastAsia"/>
        </w:rPr>
        <w:t>、中华人民共和国公民。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default"/>
          <w:lang w:val="en-US"/>
        </w:rPr>
        <w:t>2</w:t>
      </w:r>
      <w:r>
        <w:rPr>
          <w:rFonts w:hint="eastAsia"/>
        </w:rPr>
        <w:t>、拥护中国共产党的领导，愿为社会主义现代化建设服务，品德良好，遵纪守法。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default"/>
          <w:lang w:val="en-US"/>
        </w:rPr>
        <w:t>3</w:t>
      </w:r>
      <w:r>
        <w:rPr>
          <w:rFonts w:hint="eastAsia"/>
        </w:rPr>
        <w:t>、身心健康，符合教育部规定的硕士研究生录取体检标准。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default"/>
          <w:lang w:val="en-US"/>
        </w:rPr>
        <w:t>4</w:t>
      </w:r>
      <w:r>
        <w:rPr>
          <w:rFonts w:hint="eastAsia"/>
        </w:rPr>
        <w:t>、具有国家承认的大学本科及以上学历并具有学士及以上学位，或者普通高等教育应届本科毕业生并在入学报到前能够取得本科学历和学士学位。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b/>
          <w:bCs/>
        </w:rPr>
      </w:pPr>
      <w:r>
        <w:rPr>
          <w:rFonts w:hint="eastAsia"/>
          <w:b/>
          <w:bCs/>
        </w:rPr>
        <w:t>（二）专业学位硕士研究生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满足以下条件之一者均可：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default"/>
          <w:lang w:val="en-US"/>
        </w:rPr>
        <w:t>1</w:t>
      </w:r>
      <w:r>
        <w:rPr>
          <w:rFonts w:hint="eastAsia"/>
        </w:rPr>
        <w:t>、符合学术学位硕士研究生所有报考条件者；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default"/>
          <w:lang w:val="en-US"/>
        </w:rPr>
        <w:t>2</w:t>
      </w:r>
      <w:r>
        <w:rPr>
          <w:rFonts w:hint="eastAsia"/>
        </w:rPr>
        <w:t>、不具有国家承认的学士学位，但具有国家承认的大学本科毕业学历的人员；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default"/>
          <w:lang w:val="en-US"/>
        </w:rPr>
        <w:t>3</w:t>
      </w:r>
      <w:r>
        <w:rPr>
          <w:rFonts w:hint="eastAsia"/>
        </w:rPr>
        <w:t>、获得国家承认的高职高专毕业学历后满</w:t>
      </w:r>
      <w:r>
        <w:rPr>
          <w:rFonts w:hint="default"/>
          <w:lang w:val="en-US"/>
        </w:rPr>
        <w:t>2</w:t>
      </w:r>
      <w:r>
        <w:rPr>
          <w:rFonts w:hint="eastAsia"/>
        </w:rPr>
        <w:t>年（从毕业后到</w:t>
      </w:r>
      <w:r>
        <w:rPr>
          <w:rFonts w:hint="default"/>
          <w:lang w:val="en-US"/>
        </w:rPr>
        <w:t>2019</w:t>
      </w:r>
      <w:r>
        <w:rPr>
          <w:rFonts w:hint="eastAsia"/>
        </w:rPr>
        <w:t>年</w:t>
      </w:r>
      <w:r>
        <w:rPr>
          <w:rFonts w:hint="default"/>
          <w:lang w:val="en-US"/>
        </w:rPr>
        <w:t>9</w:t>
      </w:r>
      <w:r>
        <w:rPr>
          <w:rFonts w:hint="eastAsia"/>
        </w:rPr>
        <w:t>月</w:t>
      </w:r>
      <w:r>
        <w:rPr>
          <w:rFonts w:hint="default"/>
          <w:lang w:val="en-US"/>
        </w:rPr>
        <w:t>1</w:t>
      </w:r>
      <w:r>
        <w:rPr>
          <w:rFonts w:hint="eastAsia"/>
        </w:rPr>
        <w:t>日，下同）或</w:t>
      </w:r>
      <w:r>
        <w:rPr>
          <w:rFonts w:hint="default"/>
          <w:lang w:val="en-US"/>
        </w:rPr>
        <w:t>2</w:t>
      </w:r>
      <w:r>
        <w:rPr>
          <w:rFonts w:hint="eastAsia"/>
        </w:rPr>
        <w:t>年以上，达到与大学本科毕业生同等学力人员；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default"/>
          <w:lang w:val="en-US"/>
        </w:rPr>
        <w:t>4</w:t>
      </w:r>
      <w:r>
        <w:rPr>
          <w:rFonts w:hint="eastAsia"/>
        </w:rPr>
        <w:t>、国家承认学历的本科结业生和成人高校（含普通高校举办的成人高等学历教育）应届本科毕业生，视为本科毕业生同等学力人员；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default"/>
          <w:lang w:val="en-US"/>
        </w:rPr>
        <w:t>5</w:t>
      </w:r>
      <w:r>
        <w:rPr>
          <w:rFonts w:hint="eastAsia"/>
        </w:rPr>
        <w:t>、在报考时尚未毕业、但在</w:t>
      </w:r>
      <w:r>
        <w:rPr>
          <w:rFonts w:hint="default"/>
          <w:lang w:val="en-US"/>
        </w:rPr>
        <w:t>2019</w:t>
      </w:r>
      <w:r>
        <w:rPr>
          <w:rFonts w:hint="eastAsia"/>
        </w:rPr>
        <w:t>年</w:t>
      </w:r>
      <w:r>
        <w:rPr>
          <w:rFonts w:hint="default"/>
          <w:lang w:val="en-US"/>
        </w:rPr>
        <w:t>9</w:t>
      </w:r>
      <w:r>
        <w:rPr>
          <w:rFonts w:hint="eastAsia"/>
        </w:rPr>
        <w:t>月</w:t>
      </w:r>
      <w:r>
        <w:rPr>
          <w:rFonts w:hint="default"/>
          <w:lang w:val="en-US"/>
        </w:rPr>
        <w:t>1</w:t>
      </w:r>
      <w:r>
        <w:rPr>
          <w:rFonts w:hint="eastAsia"/>
        </w:rPr>
        <w:t>日前可取</w:t>
      </w:r>
      <w:bookmarkStart w:id="0" w:name="_GoBack"/>
      <w:bookmarkEnd w:id="0"/>
      <w:r>
        <w:rPr>
          <w:rFonts w:hint="eastAsia"/>
        </w:rPr>
        <w:t>得本科毕业证书的自学考试和网络教育本科生，考生录取当年</w:t>
      </w:r>
      <w:r>
        <w:rPr>
          <w:rFonts w:hint="default"/>
          <w:lang w:val="en-US"/>
        </w:rPr>
        <w:t>9</w:t>
      </w:r>
      <w:r>
        <w:rPr>
          <w:rFonts w:hint="eastAsia"/>
        </w:rPr>
        <w:t>月</w:t>
      </w:r>
      <w:r>
        <w:rPr>
          <w:rFonts w:hint="default"/>
          <w:lang w:val="en-US"/>
        </w:rPr>
        <w:t>1</w:t>
      </w:r>
      <w:r>
        <w:rPr>
          <w:rFonts w:hint="eastAsia"/>
        </w:rPr>
        <w:t>日前必须取得国家承认的本科毕业证书，否则录取资格无效。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符合</w:t>
      </w:r>
      <w:r>
        <w:rPr>
          <w:rFonts w:hint="default"/>
          <w:lang w:val="en-US"/>
        </w:rPr>
        <w:t>2</w:t>
      </w:r>
      <w:r>
        <w:rPr>
          <w:rFonts w:hint="eastAsia"/>
        </w:rPr>
        <w:t>、</w:t>
      </w:r>
      <w:r>
        <w:rPr>
          <w:rFonts w:hint="default"/>
          <w:lang w:val="en-US"/>
        </w:rPr>
        <w:t>3</w:t>
      </w:r>
      <w:r>
        <w:rPr>
          <w:rFonts w:hint="eastAsia"/>
        </w:rPr>
        <w:t>、</w:t>
      </w:r>
      <w:r>
        <w:rPr>
          <w:rFonts w:hint="default"/>
          <w:lang w:val="en-US"/>
        </w:rPr>
        <w:t>4</w:t>
      </w:r>
      <w:r>
        <w:rPr>
          <w:rFonts w:hint="eastAsia"/>
        </w:rPr>
        <w:t>、</w:t>
      </w:r>
      <w:r>
        <w:rPr>
          <w:rFonts w:hint="default"/>
          <w:lang w:val="en-US"/>
        </w:rPr>
        <w:t>5</w:t>
      </w:r>
      <w:r>
        <w:rPr>
          <w:rFonts w:hint="eastAsia"/>
        </w:rPr>
        <w:t>项其中之一条件报考的考生，须加试两门本科阶段相关专业基础课（报考法律硕士（非法学）、工商管理硕士、公共管理硕士、工程管理硕士除外）。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另外，报考我校法律硕士（非法学）专业学位研究生的，之前所学专业为非法学专业（普通高等校本科专业目录法学门类中法学类专业</w:t>
      </w:r>
      <w:r>
        <w:rPr>
          <w:rFonts w:hint="default"/>
          <w:lang w:val="en-US"/>
        </w:rPr>
        <w:t>[</w:t>
      </w:r>
      <w:r>
        <w:rPr>
          <w:rFonts w:hint="eastAsia"/>
        </w:rPr>
        <w:t>代码为</w:t>
      </w:r>
      <w:r>
        <w:rPr>
          <w:rFonts w:hint="default"/>
          <w:lang w:val="en-US"/>
        </w:rPr>
        <w:t>0301]</w:t>
      </w:r>
      <w:r>
        <w:rPr>
          <w:rFonts w:hint="eastAsia"/>
        </w:rPr>
        <w:t>毕业生、专科层次法学类毕业生和自学考试形式的法学类毕业生等不得报考）；报考我校法律硕士（法学）专业学位研究生的，之前所学专业为法学专业（仅普通高等校本科专业目录法学门类中法学类专业</w:t>
      </w:r>
      <w:r>
        <w:rPr>
          <w:rFonts w:hint="default"/>
          <w:lang w:val="en-US"/>
        </w:rPr>
        <w:t>[</w:t>
      </w:r>
      <w:r>
        <w:rPr>
          <w:rFonts w:hint="eastAsia"/>
        </w:rPr>
        <w:t>代码为</w:t>
      </w:r>
      <w:r>
        <w:rPr>
          <w:rFonts w:hint="default"/>
          <w:lang w:val="en-US"/>
        </w:rPr>
        <w:t>0301]</w:t>
      </w:r>
      <w:r>
        <w:rPr>
          <w:rFonts w:hint="eastAsia"/>
        </w:rPr>
        <w:t>毕业生、专科层次法学类毕业生和自学考试形式的法学类毕业生等可以报考）。入学考试参加全国联考。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报考工商管理硕士、公共管理硕士、工程管理硕士等专业学位研究生的，应当在大学本科毕业后，有</w:t>
      </w:r>
      <w:r>
        <w:rPr>
          <w:rFonts w:hint="default"/>
          <w:lang w:val="en-US"/>
        </w:rPr>
        <w:t>3</w:t>
      </w:r>
      <w:r>
        <w:rPr>
          <w:rFonts w:hint="eastAsia"/>
        </w:rPr>
        <w:t>年及以上工作经验；或者在高职高专毕业后，有</w:t>
      </w:r>
      <w:r>
        <w:rPr>
          <w:rFonts w:hint="default"/>
          <w:lang w:val="en-US"/>
        </w:rPr>
        <w:t>5</w:t>
      </w:r>
      <w:r>
        <w:rPr>
          <w:rFonts w:hint="eastAsia"/>
        </w:rPr>
        <w:t>年及以上工作经验；或者在取得硕士或博士学位后，有</w:t>
      </w:r>
      <w:r>
        <w:rPr>
          <w:rFonts w:hint="default"/>
          <w:lang w:val="en-US"/>
        </w:rPr>
        <w:t>2</w:t>
      </w:r>
      <w:r>
        <w:rPr>
          <w:rFonts w:hint="eastAsia"/>
        </w:rPr>
        <w:t>年及以上工作经验。入学考试参加全国联考。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b/>
          <w:bCs/>
        </w:rPr>
      </w:pPr>
      <w:r>
        <w:rPr>
          <w:rFonts w:hint="eastAsia"/>
          <w:b/>
          <w:bCs/>
        </w:rPr>
        <w:t>三、报名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报名分网上报名和现场报名两个阶段，所有考生必须先网上报名，再现场确认。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b/>
          <w:bCs/>
        </w:rPr>
        <w:t>（一）网上报名时间</w:t>
      </w:r>
      <w:r>
        <w:rPr>
          <w:rFonts w:hint="eastAsia"/>
        </w:rPr>
        <w:t>：</w:t>
      </w:r>
      <w:r>
        <w:rPr>
          <w:rFonts w:hint="default"/>
          <w:lang w:val="en-US"/>
        </w:rPr>
        <w:t>2018</w:t>
      </w:r>
      <w:r>
        <w:rPr>
          <w:rFonts w:hint="eastAsia"/>
        </w:rPr>
        <w:t>年</w:t>
      </w:r>
      <w:r>
        <w:rPr>
          <w:rFonts w:hint="default"/>
          <w:lang w:val="en-US"/>
        </w:rPr>
        <w:t>10</w:t>
      </w:r>
      <w:r>
        <w:rPr>
          <w:rFonts w:hint="eastAsia"/>
        </w:rPr>
        <w:t>月</w:t>
      </w:r>
      <w:r>
        <w:rPr>
          <w:rFonts w:hint="default"/>
          <w:lang w:val="en-US"/>
        </w:rPr>
        <w:t>10</w:t>
      </w:r>
      <w:r>
        <w:rPr>
          <w:rFonts w:hint="eastAsia"/>
        </w:rPr>
        <w:t>日至</w:t>
      </w:r>
      <w:r>
        <w:rPr>
          <w:rFonts w:hint="default"/>
          <w:lang w:val="en-US"/>
        </w:rPr>
        <w:t>31</w:t>
      </w:r>
      <w:r>
        <w:rPr>
          <w:rFonts w:hint="eastAsia"/>
        </w:rPr>
        <w:t>日每天</w:t>
      </w:r>
      <w:r>
        <w:rPr>
          <w:rFonts w:hint="default"/>
          <w:lang w:val="en-US"/>
        </w:rPr>
        <w:t>9</w:t>
      </w:r>
      <w:r>
        <w:rPr>
          <w:rFonts w:hint="eastAsia"/>
        </w:rPr>
        <w:t>：</w:t>
      </w:r>
      <w:r>
        <w:rPr>
          <w:rFonts w:hint="default"/>
          <w:lang w:val="en-US"/>
        </w:rPr>
        <w:t>00-22:00</w:t>
      </w:r>
      <w:r>
        <w:rPr>
          <w:rFonts w:hint="eastAsia"/>
        </w:rPr>
        <w:t>（逾期不再补报，也不得再修改报名信息）。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应届本科毕业生预报名时间：</w:t>
      </w:r>
      <w:r>
        <w:rPr>
          <w:rFonts w:hint="default"/>
          <w:lang w:val="en-US"/>
        </w:rPr>
        <w:t>2018</w:t>
      </w:r>
      <w:r>
        <w:rPr>
          <w:rFonts w:hint="eastAsia"/>
        </w:rPr>
        <w:t>年</w:t>
      </w:r>
      <w:r>
        <w:rPr>
          <w:rFonts w:hint="default"/>
          <w:lang w:val="en-US"/>
        </w:rPr>
        <w:t>9</w:t>
      </w:r>
      <w:r>
        <w:rPr>
          <w:rFonts w:hint="eastAsia"/>
        </w:rPr>
        <w:t>月</w:t>
      </w:r>
      <w:r>
        <w:rPr>
          <w:rFonts w:hint="default"/>
          <w:lang w:val="en-US"/>
        </w:rPr>
        <w:t>24</w:t>
      </w:r>
      <w:r>
        <w:rPr>
          <w:rFonts w:hint="eastAsia"/>
        </w:rPr>
        <w:t>日至</w:t>
      </w:r>
      <w:r>
        <w:rPr>
          <w:rFonts w:hint="default"/>
          <w:lang w:val="en-US"/>
        </w:rPr>
        <w:t>9</w:t>
      </w:r>
      <w:r>
        <w:rPr>
          <w:rFonts w:hint="eastAsia"/>
        </w:rPr>
        <w:t>月</w:t>
      </w:r>
      <w:r>
        <w:rPr>
          <w:rFonts w:hint="default"/>
          <w:lang w:val="en-US"/>
        </w:rPr>
        <w:t>27</w:t>
      </w:r>
      <w:r>
        <w:rPr>
          <w:rFonts w:hint="eastAsia"/>
        </w:rPr>
        <w:t>日（每天</w:t>
      </w:r>
      <w:r>
        <w:rPr>
          <w:rFonts w:hint="default"/>
          <w:lang w:val="en-US"/>
        </w:rPr>
        <w:t>9</w:t>
      </w:r>
      <w:r>
        <w:rPr>
          <w:rFonts w:hint="eastAsia"/>
        </w:rPr>
        <w:t>：</w:t>
      </w:r>
      <w:r>
        <w:rPr>
          <w:rFonts w:hint="default"/>
          <w:lang w:val="en-US"/>
        </w:rPr>
        <w:t>00-22:00</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考生自行登录“中国研究生招生信息网”（公网网址：</w:t>
      </w:r>
      <w:r>
        <w:rPr>
          <w:rFonts w:hint="default"/>
          <w:lang w:val="en-US"/>
        </w:rPr>
        <w:t>http</w:t>
      </w:r>
      <w:r>
        <w:rPr>
          <w:rFonts w:hint="eastAsia"/>
        </w:rPr>
        <w:t>：</w:t>
      </w:r>
      <w:r>
        <w:rPr>
          <w:rFonts w:hint="default"/>
          <w:lang w:val="en-US"/>
        </w:rPr>
        <w:t>//yz.chsi.com.cn </w:t>
      </w:r>
      <w:r>
        <w:rPr>
          <w:rFonts w:hint="eastAsia"/>
        </w:rPr>
        <w:t>，教育网址：</w:t>
      </w:r>
      <w:r>
        <w:rPr>
          <w:rFonts w:hint="default"/>
          <w:lang w:val="en-US"/>
        </w:rPr>
        <w:t>http://yz.chsi.cn</w:t>
      </w:r>
      <w:r>
        <w:rPr>
          <w:rFonts w:hint="eastAsia"/>
        </w:rPr>
        <w:t>）浏览报考须知，按教育部、本人所在地省级教育招生考试管理机构、报考点以及报考招生单位的网上公告要求报名。凡不按公告要求报名、网报信息误填、错填或填报虚假信息而造成不能考试或复试的，后果由考生本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b/>
          <w:bCs/>
        </w:rPr>
        <w:t>（二）现场确认时间</w:t>
      </w:r>
      <w:r>
        <w:rPr>
          <w:rFonts w:hint="eastAsia"/>
        </w:rPr>
        <w:t>：按教育部规定，现场确认时间由各省级教育招生考试管理机构根据本地区报考情况自行确定和公布。请考生及时关注各省级教育招生考试管理机构发布的公告，在规定时间内到指定地方现场核对并确认个人网上报名信息，逾期不再补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地点：考生到报考点指定的地方进行现场确认。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请考生持本人居民身份证件、学历学位证书（普通高校和成人高校应届本科毕业生持学生证）和网上报名编号到本人选择的报名点确认网报信息，采集本人图像等相关电子信息。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（三）报考我校美术学、美术（艺术硕士）、艺术设计（艺术硕士）专业的考生只能选择“安徽大学”报名点报名和参加考试。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（四）报考我校与中国科学院微生物研究所、中国科学院动物研究所、军事医学科学院、中国科学院合肥物质科学研究院等联合培养研究生的考生，网上报名时，报考“院系所”请选择“联合培养”。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（五）在校研究生报考应当事先征得所在培养单位同意。在境外获得学位的考生应当凭教育部留学服务中心的认证书报名。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b/>
          <w:bCs/>
        </w:rPr>
      </w:pPr>
      <w:r>
        <w:rPr>
          <w:rFonts w:hint="eastAsia"/>
          <w:b/>
          <w:bCs/>
        </w:rPr>
        <w:t>四、退役大学生士兵专项计划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default"/>
          <w:lang w:val="en-US"/>
        </w:rPr>
        <w:t>2019</w:t>
      </w:r>
      <w:r>
        <w:rPr>
          <w:rFonts w:hint="eastAsia"/>
        </w:rPr>
        <w:t>年教育部下达我校退役大学生士兵专项计划</w:t>
      </w:r>
      <w:r>
        <w:rPr>
          <w:rFonts w:hint="default"/>
          <w:lang w:val="en-US"/>
        </w:rPr>
        <w:t>10</w:t>
      </w:r>
      <w:r>
        <w:rPr>
          <w:rFonts w:hint="eastAsia"/>
        </w:rPr>
        <w:t>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考生报名时应选择填报退役大学生士兵专项计划，并按要求填报本人入学、入伍、退役等相关信息，现场确认时应提交本人《入伍批准书》和《退出现役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b/>
          <w:bCs/>
        </w:rPr>
      </w:pPr>
      <w:r>
        <w:rPr>
          <w:rFonts w:hint="eastAsia"/>
          <w:b/>
          <w:bCs/>
        </w:rPr>
        <w:t>五、学费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在我校学习的硕士研究生每学年均需交纳学费。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（一）学术学位硕士研究生（所有专业）</w:t>
      </w:r>
      <w:r>
        <w:rPr>
          <w:rFonts w:hint="default"/>
          <w:lang w:val="en-US"/>
        </w:rPr>
        <w:t>8000</w:t>
      </w:r>
      <w:r>
        <w:rPr>
          <w:rFonts w:hint="eastAsia"/>
        </w:rPr>
        <w:t>元</w:t>
      </w:r>
      <w:r>
        <w:rPr>
          <w:rFonts w:hint="default"/>
          <w:lang w:val="en-US"/>
        </w:rPr>
        <w:t>/</w:t>
      </w:r>
      <w:r>
        <w:rPr>
          <w:rFonts w:hint="eastAsia"/>
        </w:rPr>
        <w:t>（生•年）。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（二）专业学位硕士研究生学费标准如下：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default"/>
          <w:lang w:val="en-US"/>
        </w:rPr>
        <w:t>1</w:t>
      </w:r>
      <w:r>
        <w:rPr>
          <w:rFonts w:hint="eastAsia"/>
        </w:rPr>
        <w:t>、金融硕士、法律硕士、社会工作硕士、汉语国际教育硕士、翻译硕士、新闻与传播硕士、出版硕士、会计硕士、艺术硕士、公共管理硕士、工程管理硕士</w:t>
      </w:r>
      <w:r>
        <w:rPr>
          <w:rFonts w:hint="default"/>
          <w:lang w:val="en-US"/>
        </w:rPr>
        <w:t>11000</w:t>
      </w:r>
      <w:r>
        <w:rPr>
          <w:rFonts w:hint="eastAsia"/>
        </w:rPr>
        <w:t>元</w:t>
      </w:r>
      <w:r>
        <w:rPr>
          <w:rFonts w:hint="default"/>
          <w:lang w:val="en-US"/>
        </w:rPr>
        <w:t>/</w:t>
      </w:r>
      <w:r>
        <w:rPr>
          <w:rFonts w:hint="eastAsia"/>
        </w:rPr>
        <w:t>（生•年）。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default"/>
          <w:lang w:val="en-US"/>
        </w:rPr>
        <w:t>2</w:t>
      </w:r>
      <w:r>
        <w:rPr>
          <w:rFonts w:hint="eastAsia"/>
        </w:rPr>
        <w:t>、应用统计硕士、国际商务硕士、税务硕士、文物与博物馆硕士、工程硕士（各领域）、图书情报硕士</w:t>
      </w:r>
      <w:r>
        <w:rPr>
          <w:rFonts w:hint="default"/>
          <w:lang w:val="en-US"/>
        </w:rPr>
        <w:t>8000</w:t>
      </w:r>
      <w:r>
        <w:rPr>
          <w:rFonts w:hint="eastAsia"/>
        </w:rPr>
        <w:t>元</w:t>
      </w:r>
      <w:r>
        <w:rPr>
          <w:rFonts w:hint="default"/>
          <w:lang w:val="en-US"/>
        </w:rPr>
        <w:t>/</w:t>
      </w:r>
      <w:r>
        <w:rPr>
          <w:rFonts w:hint="eastAsia"/>
        </w:rPr>
        <w:t>（生•年）。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default"/>
          <w:lang w:val="en-US"/>
        </w:rPr>
        <w:t>3</w:t>
      </w:r>
      <w:r>
        <w:rPr>
          <w:rFonts w:hint="eastAsia"/>
        </w:rPr>
        <w:t>、工商管理硕士</w:t>
      </w:r>
      <w:r>
        <w:rPr>
          <w:rFonts w:hint="default"/>
          <w:lang w:val="en-US"/>
        </w:rPr>
        <w:t>12000</w:t>
      </w:r>
      <w:r>
        <w:rPr>
          <w:rFonts w:hint="eastAsia"/>
        </w:rPr>
        <w:t>元</w:t>
      </w:r>
      <w:r>
        <w:rPr>
          <w:rFonts w:hint="default"/>
          <w:lang w:val="en-US"/>
        </w:rPr>
        <w:t>/</w:t>
      </w:r>
      <w:r>
        <w:rPr>
          <w:rFonts w:hint="eastAsia"/>
        </w:rPr>
        <w:t>（生•年）。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学费标准若有调整，以安徽省物价管理部门备案为准。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b/>
          <w:bCs/>
        </w:rPr>
      </w:pPr>
      <w:r>
        <w:rPr>
          <w:rFonts w:hint="eastAsia"/>
          <w:b/>
          <w:bCs/>
        </w:rPr>
        <w:t>六、联合培养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一）我校与中国科学院微生物研究所、中国科学院动物研究所、军事医学科学院、中国科学院合肥物质科学研究院等联合培养研究生；此外，我校每年选派部分研究生到学校与地方政府、大中型企业等共建的研究生培养创新基地进行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国家留学基金委每年从我校选拔研究生到国外高校攻读博士学位研究生，或联合培养博士学位研究生。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b/>
          <w:bCs/>
        </w:rPr>
      </w:pPr>
      <w:r>
        <w:rPr>
          <w:rFonts w:hint="eastAsia"/>
          <w:b/>
          <w:bCs/>
        </w:rPr>
        <w:t>七、基本修业年限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（一）学术学位硕士研究生的基本修业年限为三年，学习方式为全日制。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（二）专业学位硕士研究生的基本修业年限为两至三年，分全日制专业学位和非全日制专业学位两类，具体见《安徽大学</w:t>
      </w:r>
      <w:r>
        <w:rPr>
          <w:rFonts w:hint="default"/>
          <w:lang w:val="en-US"/>
        </w:rPr>
        <w:t>2019</w:t>
      </w:r>
      <w:r>
        <w:rPr>
          <w:rFonts w:hint="eastAsia"/>
        </w:rPr>
        <w:t>年专业学位硕士研究生招生专业目录》。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b/>
          <w:bCs/>
        </w:rPr>
      </w:pPr>
      <w:r>
        <w:rPr>
          <w:rFonts w:hint="eastAsia"/>
          <w:b/>
          <w:bCs/>
        </w:rPr>
        <w:t>八、资助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（一）学校实施国家奖学金、学业奖学金和国家助学金政策。国家奖学金奖励标准为</w:t>
      </w:r>
      <w:r>
        <w:rPr>
          <w:rFonts w:hint="default"/>
          <w:lang w:val="en-US"/>
        </w:rPr>
        <w:t>20000</w:t>
      </w:r>
      <w:r>
        <w:rPr>
          <w:rFonts w:hint="eastAsia"/>
        </w:rPr>
        <w:t>元</w:t>
      </w:r>
      <w:r>
        <w:rPr>
          <w:rFonts w:hint="default"/>
          <w:lang w:val="en-US"/>
        </w:rPr>
        <w:t>/</w:t>
      </w:r>
      <w:r>
        <w:rPr>
          <w:rFonts w:hint="eastAsia"/>
        </w:rPr>
        <w:t>（生﹒年），名额由教育主管部门分配；学业奖学金奖励标准为</w:t>
      </w:r>
      <w:r>
        <w:rPr>
          <w:rFonts w:hint="default"/>
          <w:lang w:val="en-US"/>
        </w:rPr>
        <w:t>8000</w:t>
      </w:r>
      <w:r>
        <w:rPr>
          <w:rFonts w:hint="eastAsia"/>
        </w:rPr>
        <w:t>元</w:t>
      </w:r>
      <w:r>
        <w:rPr>
          <w:rFonts w:hint="default"/>
          <w:lang w:val="en-US"/>
        </w:rPr>
        <w:t>/</w:t>
      </w:r>
      <w:r>
        <w:rPr>
          <w:rFonts w:hint="eastAsia"/>
        </w:rPr>
        <w:t>（生﹒年），评选比例不超过</w:t>
      </w:r>
      <w:r>
        <w:rPr>
          <w:rFonts w:hint="default"/>
          <w:lang w:val="en-US"/>
        </w:rPr>
        <w:t>40%</w:t>
      </w:r>
      <w:r>
        <w:rPr>
          <w:rFonts w:hint="eastAsia"/>
        </w:rPr>
        <w:t>；国家助学金资助标准为</w:t>
      </w:r>
      <w:r>
        <w:rPr>
          <w:rFonts w:hint="default"/>
          <w:lang w:val="en-US"/>
        </w:rPr>
        <w:t>6000</w:t>
      </w:r>
      <w:r>
        <w:rPr>
          <w:rFonts w:hint="eastAsia"/>
        </w:rPr>
        <w:t>元</w:t>
      </w:r>
      <w:r>
        <w:rPr>
          <w:rFonts w:hint="default"/>
          <w:lang w:val="en-US"/>
        </w:rPr>
        <w:t>/</w:t>
      </w:r>
      <w:r>
        <w:rPr>
          <w:rFonts w:hint="eastAsia"/>
        </w:rPr>
        <w:t>（生﹒年）；具体资助政策以当年的学校资助文件为准。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（二）学校设立“助研、助教、助管”（简称三助）岗位。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b/>
          <w:bCs/>
        </w:rPr>
      </w:pPr>
      <w:r>
        <w:rPr>
          <w:rFonts w:hint="eastAsia"/>
          <w:b/>
          <w:bCs/>
        </w:rPr>
        <w:t>九、其他事项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一）非全日制研究生入学后，不享受国家助学金、学业奖学金、国家奖学金和学校助研津贴。鉴于非全日制研究生是在从事其他职业或者社会实践的同时，采取多种方式和灵活时间安排进行非脱产学习的研究生，原则上学校不安排住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（二）我校实行“硕博连读”制度，每年选拔部分优秀硕士研究生提前攻读博士学位。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（三）报考资格审查工作在复试时进行，报考前，考生应当认真核对是否符合我校公布的报考条件，如在资格审查时发现考生不符合报考条件，将不予录取。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（四）考生报名时不需要出具所在单位同意报考的证明材料，但复试阶段均需要调档审查；不予录取的，档案退回原寄送单位；在职考生被录取入学后，可以申请将档案退回原寄送单位。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（五）考生填写报名信息时，应当详细填写通讯地址、联系电话、家庭成员、工作经历等信息，以便在审核报名资格、复试、录取等事项中保持联系畅通。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（六）</w:t>
      </w:r>
      <w:r>
        <w:rPr>
          <w:rFonts w:hint="default"/>
          <w:lang w:val="en-US"/>
        </w:rPr>
        <w:t>2018</w:t>
      </w:r>
      <w:r>
        <w:rPr>
          <w:rFonts w:hint="eastAsia"/>
        </w:rPr>
        <w:t>年</w:t>
      </w:r>
      <w:r>
        <w:rPr>
          <w:rFonts w:hint="default"/>
          <w:lang w:val="en-US"/>
        </w:rPr>
        <w:t>12</w:t>
      </w:r>
      <w:r>
        <w:rPr>
          <w:rFonts w:hint="eastAsia"/>
        </w:rPr>
        <w:t>月</w:t>
      </w:r>
      <w:r>
        <w:rPr>
          <w:rFonts w:hint="default"/>
          <w:lang w:val="en-US"/>
        </w:rPr>
        <w:t>14</w:t>
      </w:r>
      <w:r>
        <w:rPr>
          <w:rFonts w:hint="eastAsia"/>
        </w:rPr>
        <w:t>日</w:t>
      </w:r>
      <w:r>
        <w:rPr>
          <w:rFonts w:hint="default"/>
          <w:lang w:val="en-US"/>
        </w:rPr>
        <w:t>-2018</w:t>
      </w:r>
      <w:r>
        <w:rPr>
          <w:rFonts w:hint="eastAsia"/>
        </w:rPr>
        <w:t>年</w:t>
      </w:r>
      <w:r>
        <w:rPr>
          <w:rFonts w:hint="default"/>
          <w:lang w:val="en-US"/>
        </w:rPr>
        <w:t>12</w:t>
      </w:r>
      <w:r>
        <w:rPr>
          <w:rFonts w:hint="eastAsia"/>
        </w:rPr>
        <w:t>月</w:t>
      </w:r>
      <w:r>
        <w:rPr>
          <w:rFonts w:hint="default"/>
          <w:lang w:val="en-US"/>
        </w:rPr>
        <w:t>24</w:t>
      </w:r>
      <w:r>
        <w:rPr>
          <w:rFonts w:hint="eastAsia"/>
        </w:rPr>
        <w:t>日，考生可凭网报“用户名”和“密码”登录研招网下载打印《准考证》。《准考证》使用</w:t>
      </w:r>
      <w:r>
        <w:rPr>
          <w:rFonts w:hint="default"/>
          <w:lang w:val="en-US"/>
        </w:rPr>
        <w:t>A4</w:t>
      </w:r>
      <w:r>
        <w:rPr>
          <w:rFonts w:hint="eastAsia"/>
        </w:rPr>
        <w:t>幅面白纸打印，正、反两面在使用期间不得涂改或书写。考生凭下载打印的《准考证》及居民身份证参加初试和复试。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（七）初试日期和时间：</w:t>
      </w:r>
      <w:r>
        <w:rPr>
          <w:rFonts w:hint="default"/>
          <w:lang w:val="en-US"/>
        </w:rPr>
        <w:t>2018</w:t>
      </w:r>
      <w:r>
        <w:rPr>
          <w:rFonts w:hint="eastAsia"/>
        </w:rPr>
        <w:t>年</w:t>
      </w:r>
      <w:r>
        <w:rPr>
          <w:rFonts w:hint="default"/>
          <w:lang w:val="en-US"/>
        </w:rPr>
        <w:t>12</w:t>
      </w:r>
      <w:r>
        <w:rPr>
          <w:rFonts w:hint="eastAsia"/>
        </w:rPr>
        <w:t>月</w:t>
      </w:r>
      <w:r>
        <w:rPr>
          <w:rFonts w:hint="default"/>
          <w:lang w:val="en-US"/>
        </w:rPr>
        <w:t>22</w:t>
      </w:r>
      <w:r>
        <w:rPr>
          <w:rFonts w:hint="eastAsia"/>
        </w:rPr>
        <w:t>日至</w:t>
      </w:r>
      <w:r>
        <w:rPr>
          <w:rFonts w:hint="default"/>
          <w:lang w:val="en-US"/>
        </w:rPr>
        <w:t>12</w:t>
      </w:r>
      <w:r>
        <w:rPr>
          <w:rFonts w:hint="eastAsia"/>
        </w:rPr>
        <w:t>月</w:t>
      </w:r>
      <w:r>
        <w:rPr>
          <w:rFonts w:hint="default"/>
          <w:lang w:val="en-US"/>
        </w:rPr>
        <w:t>23</w:t>
      </w:r>
      <w:r>
        <w:rPr>
          <w:rFonts w:hint="eastAsia"/>
        </w:rPr>
        <w:t>日（超过</w:t>
      </w:r>
      <w:r>
        <w:rPr>
          <w:rFonts w:hint="default"/>
          <w:lang w:val="en-US"/>
        </w:rPr>
        <w:t>3</w:t>
      </w:r>
      <w:r>
        <w:rPr>
          <w:rFonts w:hint="eastAsia"/>
        </w:rPr>
        <w:t>小时的考试科目在</w:t>
      </w:r>
      <w:r>
        <w:rPr>
          <w:rFonts w:hint="default"/>
          <w:lang w:val="en-US"/>
        </w:rPr>
        <w:t>12</w:t>
      </w:r>
      <w:r>
        <w:rPr>
          <w:rFonts w:hint="eastAsia"/>
        </w:rPr>
        <w:t>月</w:t>
      </w:r>
      <w:r>
        <w:rPr>
          <w:rFonts w:hint="default"/>
          <w:lang w:val="en-US"/>
        </w:rPr>
        <w:t>24</w:t>
      </w:r>
      <w:r>
        <w:rPr>
          <w:rFonts w:hint="eastAsia"/>
        </w:rPr>
        <w:t>日进行）。考试时间以北京时间为准，上午</w:t>
      </w:r>
      <w:r>
        <w:rPr>
          <w:rFonts w:hint="default"/>
          <w:lang w:val="en-US"/>
        </w:rPr>
        <w:t>8:30-11:30,</w:t>
      </w:r>
      <w:r>
        <w:rPr>
          <w:rFonts w:hint="eastAsia"/>
        </w:rPr>
        <w:t>下午</w:t>
      </w:r>
      <w:r>
        <w:rPr>
          <w:rFonts w:hint="default"/>
          <w:lang w:val="en-US"/>
        </w:rPr>
        <w:t>14:00-17:00</w:t>
      </w:r>
      <w:r>
        <w:rPr>
          <w:rFonts w:hint="eastAsia"/>
        </w:rPr>
        <w:t>（</w:t>
      </w:r>
      <w:r>
        <w:rPr>
          <w:rFonts w:hint="default"/>
          <w:lang w:val="en-US"/>
        </w:rPr>
        <w:t>12</w:t>
      </w:r>
      <w:r>
        <w:rPr>
          <w:rFonts w:hint="eastAsia"/>
        </w:rPr>
        <w:t>月</w:t>
      </w:r>
      <w:r>
        <w:rPr>
          <w:rFonts w:hint="default"/>
          <w:lang w:val="en-US"/>
        </w:rPr>
        <w:t>24</w:t>
      </w:r>
      <w:r>
        <w:rPr>
          <w:rFonts w:hint="eastAsia"/>
        </w:rPr>
        <w:t>日，起始时间</w:t>
      </w:r>
      <w:r>
        <w:rPr>
          <w:rFonts w:hint="default"/>
          <w:lang w:val="en-US"/>
        </w:rPr>
        <w:t>8:30</w:t>
      </w:r>
      <w:r>
        <w:rPr>
          <w:rFonts w:hint="eastAsia"/>
        </w:rPr>
        <w:t>，截止时间不超过</w:t>
      </w:r>
      <w:r>
        <w:rPr>
          <w:rFonts w:hint="default"/>
          <w:lang w:val="en-US"/>
        </w:rPr>
        <w:t>14:30</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（八）安徽大学研究生招生办公室联系地址：合肥市经开区九龙路</w:t>
      </w:r>
      <w:r>
        <w:rPr>
          <w:rFonts w:hint="default"/>
          <w:lang w:val="en-US"/>
        </w:rPr>
        <w:t>111</w:t>
      </w:r>
      <w:r>
        <w:rPr>
          <w:rFonts w:hint="eastAsia"/>
        </w:rPr>
        <w:t>号安徽大学磬苑校区行政楼</w:t>
      </w:r>
      <w:r>
        <w:rPr>
          <w:rFonts w:hint="default"/>
          <w:lang w:val="en-US"/>
        </w:rPr>
        <w:t>A</w:t>
      </w:r>
      <w:r>
        <w:rPr>
          <w:rFonts w:hint="eastAsia"/>
        </w:rPr>
        <w:t>楼</w:t>
      </w:r>
      <w:r>
        <w:rPr>
          <w:rFonts w:hint="default"/>
          <w:lang w:val="en-US"/>
        </w:rPr>
        <w:t>508-1</w:t>
      </w:r>
      <w:r>
        <w:rPr>
          <w:rFonts w:hint="eastAsia"/>
        </w:rPr>
        <w:t>；邮编：</w:t>
      </w:r>
      <w:r>
        <w:rPr>
          <w:rFonts w:hint="default"/>
          <w:lang w:val="en-US"/>
        </w:rPr>
        <w:t>230601</w:t>
      </w:r>
      <w:r>
        <w:rPr>
          <w:rFonts w:hint="eastAsia"/>
        </w:rPr>
        <w:t>；联系人：王玥；联系电话：</w:t>
      </w:r>
      <w:r>
        <w:rPr>
          <w:rFonts w:hint="default"/>
          <w:lang w:val="en-US"/>
        </w:rPr>
        <w:t>0551</w:t>
      </w:r>
      <w:r>
        <w:rPr>
          <w:rFonts w:hint="eastAsia"/>
        </w:rPr>
        <w:t>－</w:t>
      </w:r>
      <w:r>
        <w:rPr>
          <w:rFonts w:hint="default"/>
          <w:lang w:val="en-US"/>
        </w:rPr>
        <w:t>63861850</w:t>
      </w:r>
      <w:r>
        <w:rPr>
          <w:rFonts w:hint="eastAsia"/>
        </w:rPr>
        <w:t>；网址：</w:t>
      </w:r>
      <w:r>
        <w:rPr>
          <w:rFonts w:hint="default"/>
          <w:lang w:val="en-US"/>
        </w:rPr>
        <w:t>http://yz.ahu.edu.cn </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bCs/>
        </w:rPr>
      </w:pPr>
      <w:r>
        <w:rPr>
          <w:rFonts w:hint="eastAsia"/>
          <w:b/>
          <w:bCs/>
        </w:rPr>
        <w:t>十、复试和录取办法等其他未尽事宜由学校另行制定。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十一、凡报考（含调剂）我校硕士研究生的，视为已认真阅读本招生简章并接受本招生简章的规定和要求。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t>十二、本招生简章由安徽大学研究生招生办公室负责解释。</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F6F0E"/>
    <w:rsid w:val="2B6F6F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2018-09-15T02:10:00Z</dcterms:created>
  <dc:creator>Zlh</dc:creator>
  <cp:lastModifiedBy>Zlh</cp:lastModifiedBy>
  <dcterms:modified xsi:type="dcterms:W3CDTF">2018-09-15T02:14:19Z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