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</w:rPr>
        <w:t>2018年东南大学各院系所复试分数线</w:t>
      </w:r>
    </w:p>
    <w:bookmarkEnd w:id="0"/>
    <w:p>
      <w:pPr>
        <w:rPr>
          <w:vanish/>
          <w:sz w:val="24"/>
          <w:szCs w:val="24"/>
        </w:rPr>
      </w:pPr>
    </w:p>
    <w:tbl>
      <w:tblPr>
        <w:tblW w:w="830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top"/>
          </w:tcPr>
          <w:tbl>
            <w:tblPr>
              <w:tblW w:w="7732" w:type="dxa"/>
              <w:jc w:val="center"/>
              <w:tblInd w:w="28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3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0" w:hRule="atLeast"/>
                <w:jc w:val="center"/>
              </w:trPr>
              <w:tc>
                <w:tcPr>
                  <w:tcW w:w="7732" w:type="dxa"/>
                  <w:shd w:val="clear"/>
                  <w:vAlign w:val="top"/>
                </w:tcPr>
                <w:tbl>
                  <w:tblPr>
                    <w:tblW w:w="7731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02"/>
                    <w:gridCol w:w="662"/>
                    <w:gridCol w:w="912"/>
                    <w:gridCol w:w="721"/>
                    <w:gridCol w:w="512"/>
                    <w:gridCol w:w="1412"/>
                    <w:gridCol w:w="602"/>
                    <w:gridCol w:w="502"/>
                    <w:gridCol w:w="602"/>
                    <w:gridCol w:w="602"/>
                    <w:gridCol w:w="60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3" w:hRule="atLeast"/>
                    </w:trPr>
                    <w:tc>
                      <w:tcPr>
                        <w:tcW w:w="60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院系代码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院系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专业代码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专业名称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研究方向码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研究方向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政治理论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外国语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业务课一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业务课二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4"/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总分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083300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城乡规划学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083400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风景园林学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城市规划(专业学位)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095300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风景园林(专业学位)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130400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美术学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机械工程学院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机械工程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机械工程学院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机械工程(专业学位)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机械工程学院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087200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设计学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能源与环境学院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080700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动力工程及工程热物理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能源与环境学院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081404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供热、供燃气、通风及空调工程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能源与环境学院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083000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环境科学与工程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能源与环境学院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085206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动力工程(专业学位)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能源与环境学院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085229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环境工程(专业学位)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080902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电路与系统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080904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电磁场与微波技术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081000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信息与通信工程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 通信与信息系统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081000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信息与通信工程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 信号与信息处理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 通信与信息系统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 信号与信息处理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 信息安全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 电路与系统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 电磁场与微波技术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F1 通信与信息系统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F2 信号与信息处理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F3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F3 信息安全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F4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F4 电路与系统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信息科学与工程学院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F5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F5 电磁场与微波技术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力学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 土木工程（结构工程、防灾减灾工程）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 桥梁与隧道工程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 岩土工程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081403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市政工程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0814Z2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土木工程(土木工程建造与管理)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 土木工程（结构工程、防灾减灾工程）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 桥梁与隧道工程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 岩土工程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 市政工程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385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 土木工程建造与管理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F1 土木工程（结构工程、防灾减灾工程）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F2 桥梁与隧道工程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F3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F3 岩土工程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F4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F4 市政工程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385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F5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F5 土木工程建造与管理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管理科学与工程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378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土木工程学院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125600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工程管理(专业学位)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202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光学工程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 光通信技术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光学工程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 微纳光电功能材料与应用技术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光学工程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 生物光子技术与应用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光学工程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 半导体发光材料与LED照明技术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光学工程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 微波光子技术及应用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光学工程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06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06 光电集成与传感技术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光学工程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07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07 显示科学与技术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物理电子学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 显示科学与技术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物理电子学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 光电子与光通信技术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物理电子学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 光传感/通信与网络技术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080902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电路与系统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 集成电路与嵌入式系统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080902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电路与系统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 嵌入式系统研究与应用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080903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微电子学与固体电子学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 集成电路设计技术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080903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微电子学与固体电子学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 MEMS/NEMS技术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373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光学工程(专业学位)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数学学院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025200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应用统计(专业学位)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385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数学学院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070100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数学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数学学院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071400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统计学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008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自动化学院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控制科学与工程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008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自动化学院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控制工程(专业学位)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计算机科学与工程学院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计算机科学与工程学院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083500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软件工程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009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计算机科学与工程学院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计算机技术(专业学位)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物理学院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070200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物理学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生物科学与医学工程学院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教育学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235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370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生物科学与医学工程学院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071011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生物物理学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生物科学与医学工程学院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083100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生物医学工程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生物科学与医学工程学院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0831Z1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生物医学工程(神经信息工程)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生物科学与医学工程学院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0831Z2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生物医学工程(学习科学)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生物科学与医学工程学院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生物医学工程(专业学位)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080500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材料科学与工程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 土木工程材料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080500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材料科学与工程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 金属材料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080500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材料科学与工程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 材料加工工程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080500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材料科学与工程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 功能材料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085204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020200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应用经济学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020204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金融学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025100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金融(专业学位)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物流工程(专业学位)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管理科学与工程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120200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120201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会计学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120500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图书情报与档案管理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125100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工商管理(专业学位)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经济管理学院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125300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会计(专业学位)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204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电气工程学院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080800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电气工程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电气工程学院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085207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电气工程(专业学位)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外国语学院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050201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英语语言文学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外国语学院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050202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俄语语言文学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外国语学院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050205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日语语言文学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外国语学院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050211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外国语言学及应用语言学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018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体育系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体育学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200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化学化工学院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070300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化学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370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化学化工学院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080501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材料物理与化学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化学化工学院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081700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化学工程与技术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化学化工学院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085216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化学工程(专业学位)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交通学院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081401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岩土工程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交通学院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081406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桥梁与隧道工程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交通学院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081600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测绘科学与技术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交通学院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082300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交通运输工程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交通学院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085214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水利工程(专业学位)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交通学院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085222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交通运输工程(专业学位)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仪器科学与工程学院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仪器科学与技术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仪器科学与工程学院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081105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导航、制导与控制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仪器科学与工程学院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仪器仪表工程(专业学位)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法学院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法学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法学院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035101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法律（非法学）(专业学位)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法学院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035102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法律（法学）(专业学位)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生命科学研究院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071000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生物学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公共卫生学院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100401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流行病与卫生统计学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390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公共卫生学院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100402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劳动卫生与环境卫生学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公共卫生学院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100403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营养与食品卫生学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370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公共卫生学院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100405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卫生毒理学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公共卫生学院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105300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公共卫生(专业学位)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基础医学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内科学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100202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儿科学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100204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神经病学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100205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精神病与精神卫生学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100207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影像医学与核医学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临床检验诊断学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100210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外科学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100211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妇产科学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100212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眼科学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耳鼻咽喉科学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100214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肿瘤学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100217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麻醉学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100218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急诊医学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100506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中医内科学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101100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护理学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105100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临床医学(专业学位)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医学院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105400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护理(专业学位)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295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030201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政治学理论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030500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马克思主义理论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370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010100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哲学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380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030300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社会学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035200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社会工作(专业学位)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040200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心理学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200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045300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汉语国际教育(专业学位)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045400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应用心理(专业学位)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200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395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中国语言文学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120203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旅游管理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120400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公共管理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人文学院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125200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公共管理(专业学位)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​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艺术学院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130100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艺术学理论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艺术学院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130400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美术学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艺术学院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130500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设计学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艺术学院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135107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美术(专业学位)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艺术学院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135108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艺术设计(专业学位)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338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苏州联合研究生院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025400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国际商务(专业学位)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苏州联合研究生院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055101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英语笔译(专业学位)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345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苏州联合研究生院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计算机技术(专业学位)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苏州联合研究生院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建筑与土木工程(专业学位)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苏州联合研究生院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085222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交通运输工程(专业学位)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苏州联合研究生院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085237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工业设计工程(专业学位)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网络空间安全学院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083900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网络空间安全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网络空间安全学院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电子与通信工程（专业学位）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网络空间安全学院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计算机技术(专业学位)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建筑研究所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081300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建筑研究所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085100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建筑学(专业学位)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401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软件学院（苏州）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085212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软件工程(专业学位)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404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微电子学院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0809Z1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电子科学与技术(集成电路设计)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360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404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微电子学院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085209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集成电路工程(专业学位)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--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不区分方向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</w:tr>
                </w:tbl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3E76"/>
    <w:rsid w:val="5F1D3E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2018-08-24T11:33:00Z</dcterms:created>
  <dc:creator>Administrator</dc:creator>
  <cp:lastModifiedBy>Administrator</cp:lastModifiedBy>
  <dcterms:modified xsi:type="dcterms:W3CDTF">2018-08-24T11:46:41Z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