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7C" w:rsidRPr="00102829" w:rsidRDefault="0010667C" w:rsidP="00102829">
      <w:pPr>
        <w:rPr>
          <w:rFonts w:ascii="宋体" w:hAnsi="宋体" w:hint="eastAsia"/>
          <w:bCs/>
          <w:sz w:val="20"/>
          <w:szCs w:val="20"/>
        </w:rPr>
      </w:pPr>
      <w:r w:rsidRPr="00102829">
        <w:rPr>
          <w:rFonts w:ascii="宋体" w:hAnsi="宋体" w:hint="eastAsia"/>
          <w:bCs/>
          <w:sz w:val="20"/>
          <w:szCs w:val="20"/>
        </w:rPr>
        <w:t>考试科目：产业经济学</w:t>
      </w:r>
      <w:r w:rsidR="00102829" w:rsidRPr="00102829">
        <w:rPr>
          <w:rFonts w:ascii="宋体" w:hAnsi="宋体" w:hint="eastAsia"/>
          <w:bCs/>
          <w:sz w:val="20"/>
          <w:szCs w:val="20"/>
        </w:rPr>
        <w:t>（复试科目）</w:t>
      </w:r>
      <w:r w:rsidRPr="00102829">
        <w:rPr>
          <w:rFonts w:ascii="宋体" w:hAnsi="宋体" w:hint="eastAsia"/>
          <w:bCs/>
          <w:sz w:val="20"/>
          <w:szCs w:val="20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0667C" w:rsidRPr="00102829" w:rsidTr="0010667C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8522" w:type="dxa"/>
          </w:tcPr>
          <w:p w:rsidR="0010667C" w:rsidRPr="00102829" w:rsidRDefault="0010667C" w:rsidP="00102829">
            <w:pPr>
              <w:rPr>
                <w:rFonts w:ascii="宋体" w:hAnsi="宋体" w:hint="eastAsia"/>
                <w:bCs/>
                <w:sz w:val="20"/>
                <w:szCs w:val="20"/>
              </w:rPr>
            </w:pPr>
            <w:r w:rsidRPr="00102829">
              <w:rPr>
                <w:rFonts w:ascii="宋体" w:hAnsi="宋体" w:hint="eastAsia"/>
                <w:bCs/>
                <w:sz w:val="20"/>
                <w:szCs w:val="20"/>
              </w:rPr>
              <w:t>一、复习要求：</w:t>
            </w:r>
          </w:p>
          <w:p w:rsidR="0010667C" w:rsidRPr="00102829" w:rsidRDefault="0010667C" w:rsidP="00102829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102829">
              <w:rPr>
                <w:rFonts w:ascii="宋体" w:hAnsi="宋体" w:hint="eastAsia"/>
                <w:sz w:val="20"/>
                <w:szCs w:val="20"/>
              </w:rPr>
              <w:t>要求考生清楚地了解产业经济学的框架体系和理论渊源，熟悉其基本概念和基础理论，掌握现代产业分析方法，对产业政策制定的理论依据有所认识，并初步具备运用产业经济学基本理论与方法分析实际问题（尤其是当代中国产业经济问题）的能力。</w:t>
            </w:r>
          </w:p>
        </w:tc>
      </w:tr>
      <w:tr w:rsidR="0010667C" w:rsidRPr="00102829" w:rsidTr="00102829">
        <w:tblPrEx>
          <w:tblCellMar>
            <w:top w:w="0" w:type="dxa"/>
            <w:bottom w:w="0" w:type="dxa"/>
          </w:tblCellMar>
        </w:tblPrEx>
        <w:trPr>
          <w:trHeight w:val="7307"/>
        </w:trPr>
        <w:tc>
          <w:tcPr>
            <w:tcW w:w="8522" w:type="dxa"/>
          </w:tcPr>
          <w:p w:rsidR="0010667C" w:rsidRPr="00102829" w:rsidRDefault="0010667C" w:rsidP="00102829">
            <w:pPr>
              <w:rPr>
                <w:rFonts w:ascii="宋体" w:hAnsi="宋体"/>
                <w:bCs/>
                <w:sz w:val="20"/>
                <w:szCs w:val="20"/>
              </w:rPr>
            </w:pPr>
            <w:r w:rsidRPr="00102829">
              <w:rPr>
                <w:rFonts w:ascii="宋体" w:hAnsi="宋体"/>
                <w:bCs/>
                <w:sz w:val="20"/>
                <w:szCs w:val="20"/>
              </w:rPr>
              <w:t>二、主要复习内容：</w:t>
            </w:r>
          </w:p>
          <w:p w:rsidR="0010667C" w:rsidRPr="00102829" w:rsidRDefault="0010667C" w:rsidP="00102829">
            <w:pPr>
              <w:rPr>
                <w:rFonts w:ascii="宋体" w:hAnsi="宋体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（一）产业经济学的形成与发展</w:t>
            </w:r>
          </w:p>
          <w:p w:rsidR="0010667C" w:rsidRPr="00102829" w:rsidRDefault="0010667C" w:rsidP="00102829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1、主要内容：产业与产业经济学的概念、产业经济学的研究内容与学科体系、产业经济学的理论渊源、产业经济学的形成与发展。</w:t>
            </w:r>
          </w:p>
          <w:p w:rsidR="0010667C" w:rsidRPr="00102829" w:rsidRDefault="0010667C" w:rsidP="00102829">
            <w:pPr>
              <w:ind w:firstLineChars="100" w:firstLine="200"/>
              <w:rPr>
                <w:rFonts w:ascii="宋体" w:hAnsi="宋体" w:hint="eastAsia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2、重点：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产业组织理论与产业结构学说的基本内容，产业政策的必要性与基本思路</w:t>
            </w:r>
            <w:r w:rsidRPr="00102829">
              <w:rPr>
                <w:rFonts w:ascii="宋体" w:hAnsi="宋体"/>
                <w:sz w:val="20"/>
                <w:szCs w:val="20"/>
              </w:rPr>
              <w:t>。</w:t>
            </w:r>
          </w:p>
          <w:p w:rsidR="0010667C" w:rsidRPr="00102829" w:rsidRDefault="0010667C" w:rsidP="00102829">
            <w:pPr>
              <w:rPr>
                <w:rFonts w:ascii="宋体" w:hAnsi="宋体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（二）产业结构、产业关联与产业分布</w:t>
            </w:r>
          </w:p>
          <w:p w:rsidR="0010667C" w:rsidRPr="00102829" w:rsidRDefault="0010667C" w:rsidP="00102829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1、主要内容：产业的基本分类方法、产业结构的概念、产业结构演进的一般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规律与</w:t>
            </w:r>
            <w:r w:rsidRPr="00102829">
              <w:rPr>
                <w:rFonts w:ascii="宋体" w:hAnsi="宋体"/>
                <w:sz w:val="20"/>
                <w:szCs w:val="20"/>
              </w:rPr>
              <w:t>趋势、产业结构演进的基本动因与影响因素、产业结构转换升级在经济发展中的意义；产业关联与投入产出分析；产业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空间</w:t>
            </w:r>
            <w:r w:rsidRPr="00102829">
              <w:rPr>
                <w:rFonts w:ascii="宋体" w:hAnsi="宋体"/>
                <w:sz w:val="20"/>
                <w:szCs w:val="20"/>
              </w:rPr>
              <w:t>分布的一般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特点</w:t>
            </w:r>
            <w:r w:rsidRPr="00102829">
              <w:rPr>
                <w:rFonts w:ascii="宋体" w:hAnsi="宋体"/>
                <w:sz w:val="20"/>
                <w:szCs w:val="20"/>
              </w:rPr>
              <w:t>与主要影响因素。</w:t>
            </w:r>
          </w:p>
          <w:p w:rsidR="0010667C" w:rsidRPr="00102829" w:rsidRDefault="0010667C" w:rsidP="00102829">
            <w:pPr>
              <w:ind w:firstLineChars="100" w:firstLine="200"/>
              <w:rPr>
                <w:rFonts w:ascii="宋体" w:hAnsi="宋体" w:hint="eastAsia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2、重点：产业结构演化的一般趋势与影响因素；产业间的关联关系，投入产出分析基本原理；产业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空间</w:t>
            </w:r>
            <w:r w:rsidRPr="00102829">
              <w:rPr>
                <w:rFonts w:ascii="宋体" w:hAnsi="宋体"/>
                <w:sz w:val="20"/>
                <w:szCs w:val="20"/>
              </w:rPr>
              <w:t>分布的一般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特点</w:t>
            </w:r>
            <w:r w:rsidRPr="00102829">
              <w:rPr>
                <w:rFonts w:ascii="宋体" w:hAnsi="宋体"/>
                <w:sz w:val="20"/>
                <w:szCs w:val="20"/>
              </w:rPr>
              <w:t>与主要影响因素。</w:t>
            </w:r>
          </w:p>
          <w:p w:rsidR="0010667C" w:rsidRPr="00102829" w:rsidRDefault="0010667C" w:rsidP="00102829">
            <w:pPr>
              <w:rPr>
                <w:rFonts w:ascii="宋体" w:hAnsi="宋体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（三）产业组织理论</w:t>
            </w:r>
          </w:p>
          <w:p w:rsidR="0010667C" w:rsidRPr="00102829" w:rsidRDefault="0010667C" w:rsidP="00102829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1、主要内容：市场结构、市场行为、市场绩效SCP范式分析；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静态博弈与纳什均衡，策略性行为；</w:t>
            </w:r>
            <w:proofErr w:type="gramStart"/>
            <w:r w:rsidRPr="00102829">
              <w:rPr>
                <w:rFonts w:ascii="宋体" w:hAnsi="宋体" w:hint="eastAsia"/>
                <w:sz w:val="20"/>
                <w:szCs w:val="20"/>
              </w:rPr>
              <w:t>古诺模型</w:t>
            </w:r>
            <w:proofErr w:type="gramEnd"/>
            <w:r w:rsidRPr="00102829">
              <w:rPr>
                <w:rFonts w:ascii="宋体" w:hAnsi="宋体" w:hint="eastAsia"/>
                <w:sz w:val="20"/>
                <w:szCs w:val="20"/>
              </w:rPr>
              <w:t>，伯</w:t>
            </w:r>
            <w:proofErr w:type="gramStart"/>
            <w:r w:rsidRPr="00102829">
              <w:rPr>
                <w:rFonts w:ascii="宋体" w:hAnsi="宋体" w:hint="eastAsia"/>
                <w:sz w:val="20"/>
                <w:szCs w:val="20"/>
              </w:rPr>
              <w:t>特</w:t>
            </w:r>
            <w:proofErr w:type="gramEnd"/>
            <w:r w:rsidRPr="00102829">
              <w:rPr>
                <w:rFonts w:ascii="宋体" w:hAnsi="宋体" w:hint="eastAsia"/>
                <w:sz w:val="20"/>
                <w:szCs w:val="20"/>
              </w:rPr>
              <w:t>兰模型，斯塔克尔伯格模型；市场集中程度的测算，产品差别化的构成因素与程度判断，静态进入壁垒的形成与判断；价格歧视，掠夺性定价；研究与开发竞争，专利保护制度；交易费用，产权，委托-代理关系；垄断及市场势力的衡量，自然垄断与政府规制的基本依据</w:t>
            </w:r>
            <w:r w:rsidRPr="00102829">
              <w:rPr>
                <w:rFonts w:ascii="宋体" w:hAnsi="宋体"/>
                <w:sz w:val="20"/>
                <w:szCs w:val="20"/>
              </w:rPr>
              <w:t>。</w:t>
            </w:r>
          </w:p>
          <w:p w:rsidR="0010667C" w:rsidRPr="00102829" w:rsidRDefault="0010667C" w:rsidP="00102829">
            <w:pPr>
              <w:ind w:firstLineChars="100" w:firstLine="200"/>
              <w:rPr>
                <w:rFonts w:ascii="宋体" w:hAnsi="宋体" w:hint="eastAsia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2、重点：SCP范式分析；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价格-产量决策的三大</w:t>
            </w:r>
            <w:proofErr w:type="gramStart"/>
            <w:r w:rsidRPr="00102829">
              <w:rPr>
                <w:rFonts w:ascii="宋体" w:hAnsi="宋体" w:hint="eastAsia"/>
                <w:sz w:val="20"/>
                <w:szCs w:val="20"/>
              </w:rPr>
              <w:t>寡</w:t>
            </w:r>
            <w:proofErr w:type="gramEnd"/>
            <w:r w:rsidRPr="00102829">
              <w:rPr>
                <w:rFonts w:ascii="宋体" w:hAnsi="宋体" w:hint="eastAsia"/>
                <w:sz w:val="20"/>
                <w:szCs w:val="20"/>
              </w:rPr>
              <w:t>占模型；市场结构；价格行为。</w:t>
            </w:r>
          </w:p>
          <w:p w:rsidR="0010667C" w:rsidRPr="00102829" w:rsidRDefault="0010667C" w:rsidP="00102829">
            <w:pPr>
              <w:rPr>
                <w:rFonts w:ascii="宋体" w:hAnsi="宋体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（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四</w:t>
            </w:r>
            <w:r w:rsidRPr="00102829">
              <w:rPr>
                <w:rFonts w:ascii="宋体" w:hAnsi="宋体"/>
                <w:sz w:val="20"/>
                <w:szCs w:val="20"/>
              </w:rPr>
              <w:t>）产业政策</w:t>
            </w:r>
          </w:p>
          <w:p w:rsidR="0010667C" w:rsidRPr="00102829" w:rsidRDefault="0010667C" w:rsidP="00102829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1、主要内容：产业政策的基本概念，产业结构政策、产业组织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合理化</w:t>
            </w:r>
            <w:r w:rsidRPr="00102829">
              <w:rPr>
                <w:rFonts w:ascii="宋体" w:hAnsi="宋体"/>
                <w:sz w:val="20"/>
                <w:szCs w:val="20"/>
              </w:rPr>
              <w:t>政策和产业布局政策的基本目标与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基本思路</w:t>
            </w:r>
            <w:r w:rsidRPr="00102829">
              <w:rPr>
                <w:rFonts w:ascii="宋体" w:hAnsi="宋体"/>
                <w:sz w:val="20"/>
                <w:szCs w:val="20"/>
              </w:rPr>
              <w:t>；实施产业政策的基本理论依据：市场失败理论、后发优势理论、产业结构高度化理论、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动态比较优势理论</w:t>
            </w:r>
            <w:r w:rsidRPr="00102829">
              <w:rPr>
                <w:rFonts w:ascii="宋体" w:hAnsi="宋体"/>
                <w:sz w:val="20"/>
                <w:szCs w:val="20"/>
              </w:rPr>
              <w:t>、</w:t>
            </w:r>
            <w:r w:rsidRPr="00102829">
              <w:rPr>
                <w:rFonts w:ascii="宋体" w:hAnsi="宋体" w:hint="eastAsia"/>
                <w:sz w:val="20"/>
                <w:szCs w:val="20"/>
              </w:rPr>
              <w:t>边际费用递减学说</w:t>
            </w:r>
            <w:r w:rsidRPr="00102829">
              <w:rPr>
                <w:rFonts w:ascii="宋体" w:hAnsi="宋体"/>
                <w:sz w:val="20"/>
                <w:szCs w:val="20"/>
              </w:rPr>
              <w:t>等。</w:t>
            </w:r>
          </w:p>
          <w:p w:rsidR="0010667C" w:rsidRPr="00102829" w:rsidRDefault="0010667C" w:rsidP="00102829">
            <w:pPr>
              <w:ind w:leftChars="114" w:left="439" w:hangingChars="100" w:hanging="200"/>
              <w:rPr>
                <w:rFonts w:ascii="宋体" w:hAnsi="宋体" w:hint="eastAsia"/>
                <w:sz w:val="20"/>
                <w:szCs w:val="20"/>
              </w:rPr>
            </w:pPr>
            <w:r w:rsidRPr="00102829">
              <w:rPr>
                <w:rFonts w:ascii="宋体" w:hAnsi="宋体"/>
                <w:sz w:val="20"/>
                <w:szCs w:val="20"/>
              </w:rPr>
              <w:t>2、重点：产业结构政策的主要内容与基本取向。</w:t>
            </w:r>
          </w:p>
        </w:tc>
      </w:tr>
    </w:tbl>
    <w:p w:rsidR="00012A3C" w:rsidRPr="00102829" w:rsidRDefault="00012A3C" w:rsidP="00102829">
      <w:pPr>
        <w:rPr>
          <w:rFonts w:ascii="宋体" w:hAnsi="宋体"/>
          <w:sz w:val="20"/>
          <w:szCs w:val="20"/>
        </w:rPr>
      </w:pPr>
    </w:p>
    <w:sectPr w:rsidR="00012A3C" w:rsidRPr="0010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41" w:rsidRDefault="00577041" w:rsidP="00A84A9D">
      <w:r>
        <w:separator/>
      </w:r>
    </w:p>
  </w:endnote>
  <w:endnote w:type="continuationSeparator" w:id="0">
    <w:p w:rsidR="00577041" w:rsidRDefault="00577041" w:rsidP="00A84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41" w:rsidRDefault="00577041" w:rsidP="00A84A9D">
      <w:r>
        <w:separator/>
      </w:r>
    </w:p>
  </w:footnote>
  <w:footnote w:type="continuationSeparator" w:id="0">
    <w:p w:rsidR="00577041" w:rsidRDefault="00577041" w:rsidP="00A84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7C"/>
    <w:rsid w:val="00012A3C"/>
    <w:rsid w:val="00102829"/>
    <w:rsid w:val="0010667C"/>
    <w:rsid w:val="003942B3"/>
    <w:rsid w:val="00577041"/>
    <w:rsid w:val="00A8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A8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A9D"/>
    <w:rPr>
      <w:kern w:val="2"/>
      <w:sz w:val="18"/>
      <w:szCs w:val="18"/>
    </w:rPr>
  </w:style>
  <w:style w:type="paragraph" w:styleId="a4">
    <w:name w:val="footer"/>
    <w:basedOn w:val="a"/>
    <w:link w:val="Char0"/>
    <w:rsid w:val="00A84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4A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考试科目：产业经济学</dc:title>
  <dc:creator>User</dc:creator>
  <cp:lastModifiedBy>上海大学</cp:lastModifiedBy>
  <cp:revision>2</cp:revision>
  <dcterms:created xsi:type="dcterms:W3CDTF">2015-06-17T06:30:00Z</dcterms:created>
  <dcterms:modified xsi:type="dcterms:W3CDTF">2015-06-17T06:30:00Z</dcterms:modified>
</cp:coreProperties>
</file>