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left="1350" w:hanging="1350" w:hangingChars="750"/>
        <w:rPr>
          <w:rFonts w:hint="eastAsia" w:ascii="宋体" w:hAnsi="宋体" w:eastAsia="宋体" w:cs="宋体"/>
          <w:sz w:val="18"/>
          <w:szCs w:val="18"/>
        </w:rPr>
      </w:pPr>
      <w:bookmarkStart w:id="0" w:name="_GoBack"/>
      <w:bookmarkEnd w:id="0"/>
      <w:r>
        <w:rPr>
          <w:rFonts w:hint="eastAsia" w:ascii="宋体" w:hAnsi="宋体" w:eastAsia="宋体" w:cs="宋体"/>
          <w:sz w:val="18"/>
          <w:szCs w:val="18"/>
        </w:rPr>
        <w:t>考试科目：8</w:t>
      </w:r>
      <w:r>
        <w:rPr>
          <w:rFonts w:hint="eastAsia" w:ascii="宋体" w:hAnsi="宋体" w:cs="宋体"/>
          <w:sz w:val="18"/>
          <w:szCs w:val="18"/>
          <w:lang w:val="en-US" w:eastAsia="zh-CN"/>
        </w:rPr>
        <w:t>38</w:t>
      </w:r>
      <w:r>
        <w:rPr>
          <w:rFonts w:hint="eastAsia" w:ascii="宋体" w:hAnsi="宋体" w:eastAsia="宋体" w:cs="宋体"/>
          <w:sz w:val="18"/>
          <w:szCs w:val="18"/>
        </w:rPr>
        <w:t xml:space="preserve">计算机科学专业基础综合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一、复习要求：</w:t>
            </w:r>
          </w:p>
          <w:p>
            <w:pPr>
              <w:spacing w:line="240" w:lineRule="atLeast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计算机学科专业基础综合考试涵盖数据结构、计算机组成原理、操作系统、计算机图形学和计算机网络等5个学科专业的基础课程。要求考生比较系统地掌握上述专业基础课程的基本概念、基本原理和基本方法，能够综合运用所学的基本原理和基本方法分析、判断和解决有关理论问题和实际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二、试卷满分及考试时间：</w:t>
            </w:r>
          </w:p>
          <w:p>
            <w:pPr>
              <w:spacing w:line="240" w:lineRule="atLeast"/>
              <w:ind w:firstLine="450" w:firstLineChars="25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本试卷满分为150分，考试时间为180分钟。</w:t>
            </w:r>
          </w:p>
          <w:p>
            <w:pPr>
              <w:spacing w:line="240" w:lineRule="atLeast"/>
              <w:ind w:firstLine="450" w:firstLineChars="25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1）答题方式为闭卷、笔试</w:t>
            </w:r>
          </w:p>
          <w:p>
            <w:pPr>
              <w:spacing w:line="240" w:lineRule="atLeast"/>
              <w:ind w:firstLine="450" w:firstLineChars="25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2）考试内容结构包括：</w:t>
            </w:r>
          </w:p>
          <w:p>
            <w:pPr>
              <w:spacing w:line="240" w:lineRule="atLeast"/>
              <w:ind w:firstLine="450" w:firstLineChars="25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数据结构 45分</w:t>
            </w:r>
          </w:p>
          <w:p>
            <w:pPr>
              <w:spacing w:line="240" w:lineRule="atLeast"/>
              <w:ind w:firstLine="450" w:firstLineChars="25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计算机组成原理 35分</w:t>
            </w:r>
          </w:p>
          <w:p>
            <w:pPr>
              <w:spacing w:line="240" w:lineRule="atLeast"/>
              <w:ind w:firstLine="450" w:firstLineChars="25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操作系统 25分</w:t>
            </w:r>
          </w:p>
          <w:p>
            <w:pPr>
              <w:spacing w:line="240" w:lineRule="atLeast"/>
              <w:ind w:firstLine="450" w:firstLineChars="25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计算机图形学 20分</w:t>
            </w:r>
          </w:p>
          <w:p>
            <w:pPr>
              <w:spacing w:line="240" w:lineRule="atLeast"/>
              <w:ind w:firstLine="450" w:firstLineChars="25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计算机网络 25分</w:t>
            </w:r>
          </w:p>
          <w:p>
            <w:pPr>
              <w:spacing w:line="240" w:lineRule="atLeast"/>
              <w:ind w:firstLine="450" w:firstLineChars="25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3）试卷题型结构</w:t>
            </w:r>
          </w:p>
          <w:p>
            <w:pPr>
              <w:spacing w:line="240" w:lineRule="atLeast"/>
              <w:ind w:firstLine="450" w:firstLineChars="25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单项选择题 80分（40小题，每小题2分）</w:t>
            </w:r>
          </w:p>
          <w:p>
            <w:pPr>
              <w:spacing w:line="240" w:lineRule="atLeast"/>
              <w:ind w:firstLine="450" w:firstLineChars="25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综合应用题 70分</w:t>
            </w:r>
          </w:p>
        </w:tc>
      </w:tr>
    </w:tbl>
    <w:p>
      <w:pPr>
        <w:spacing w:line="240" w:lineRule="atLeas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三、复习内容：</w:t>
      </w:r>
    </w:p>
    <w:p>
      <w:pPr>
        <w:spacing w:line="240" w:lineRule="atLeas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A.数据结构部分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1．复习要求：</w:t>
            </w:r>
          </w:p>
          <w:p>
            <w:pPr>
              <w:spacing w:line="240" w:lineRule="atLeast"/>
              <w:ind w:firstLine="360" w:firstLineChars="20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1）掌握数据结构的基本概念、基本原理和基本方法。</w:t>
            </w:r>
          </w:p>
          <w:p>
            <w:pPr>
              <w:spacing w:line="240" w:lineRule="atLeast"/>
              <w:ind w:firstLine="360" w:firstLineChars="20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2）掌握数据的逻辑结构、存储结构及基本操作的实现，能够对算法进行基本的时间复杂度与空间复杂度的分析。</w:t>
            </w:r>
          </w:p>
          <w:p>
            <w:pPr>
              <w:spacing w:line="240" w:lineRule="atLeast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3）能够数据结构基本原理和方法进行问题的分析与求解，具备采用C或C++或实现算法的能力。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2．主要复习内容：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1）线性表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（1）线性表的定义和基本操作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（2）线性表的实现</w:t>
            </w:r>
          </w:p>
          <w:p>
            <w:pPr>
              <w:spacing w:line="240" w:lineRule="atLeast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a.顺序存储</w:t>
            </w:r>
          </w:p>
          <w:p>
            <w:pPr>
              <w:spacing w:line="240" w:lineRule="atLeast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b.链式存储</w:t>
            </w:r>
          </w:p>
          <w:p>
            <w:pPr>
              <w:spacing w:line="240" w:lineRule="atLeast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c.线性表的应用 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2）栈、队列和数组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（1）栈和队列的基本概念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（2）栈和队列的顺序存储结构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（3）栈和队列的链式存储结构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（4）栈和队列的应用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（五）特殊矩阵的压缩存储 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3）树与二叉树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（1）树的概念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（2）二叉树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a.二叉树的定义及其主要特征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b.二叉树的顺序存储结构和链式存储结构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c.二叉树的遍历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d.线索二叉树的基本概念和构造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（3）树、森林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a.树的存储结构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b.森林与二叉树的转换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c.树和森林的遍历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（4）树与二叉树的应用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a.二叉排序树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b.平衡二叉树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c.哈夫曼（Huffman）树和哈夫曼编码 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4）图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（1）图的基本概念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（2）图的存储及基本操作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a.邻接矩阵法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b.邻接表法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（3）图的遍历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a.深度优先搜索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b.广度优先搜索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（4）图的基本应用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a.最小（代价）生成树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b.最短路径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c.拓扑排序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d.关键路径 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5） 查找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（1）查找的基本概念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（2）顺序查找法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（三）折半查找法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（四）B树及其基本操作、B+树的基本概念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（五）散列（Hash）表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（六）查找算法的分析及应用 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6） 排序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（1）排序的基本概念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（2）插入排序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a.直接插入排序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b.折半插入排序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（3）气泡排序（bubble sort）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（4）简单选择排序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（5）希尔排序（shell sort）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（6）快速排序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240" w:lineRule="atLeas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B.</w:t>
      </w:r>
      <w:r>
        <w:rPr>
          <w:rFonts w:hint="eastAsia" w:ascii="宋体" w:hAnsi="宋体" w:eastAsia="宋体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</w:rPr>
        <w:t>计算机组成原理部分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1．复习要求：</w:t>
            </w:r>
          </w:p>
          <w:p>
            <w:pPr>
              <w:spacing w:line="240" w:lineRule="atLeast"/>
              <w:ind w:firstLine="360" w:firstLineChars="20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1.理解单处理器计算机系统中各部件的内部工作原理、组成结构以及相互连接方式，具有完整的计算机系统的整机概念。</w:t>
            </w:r>
          </w:p>
          <w:p>
            <w:pPr>
              <w:spacing w:line="240" w:lineRule="atLeast"/>
              <w:ind w:firstLine="360" w:firstLineChars="20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2.理解计算机系统层次化结构概念，熟悉硬件与软件之间的界面，掌握指令集体系结构的基本知识和基本实现方法。</w:t>
            </w:r>
          </w:p>
          <w:p>
            <w:pPr>
              <w:spacing w:line="240" w:lineRule="atLeast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3.能够运用计算机组成的基本原理和基本方法，对有关计算机硬件系统中的理论和实际问题进行计算、分析，并能对一些基本部件进行简单设计。。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2．主要复习内容：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1)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计算机系统概述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）计算机发展历程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）计算机系统层次结构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.计算机硬件的基本组成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.计算机软件的分类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.计算机的工作过程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）计算机性能指标</w:t>
            </w:r>
          </w:p>
          <w:p>
            <w:pPr>
              <w:spacing w:line="240" w:lineRule="atLeast"/>
              <w:ind w:firstLine="270" w:firstLineChars="15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吞吐量、响应时间；CPU时钟周期、主频、CPI、CPU执行时间；MIPS、MFLOPS。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2)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数据的表示和运算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）数制与编码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.进位计数制及其相互转换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.真值和机器数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 BCD码</w:t>
            </w:r>
          </w:p>
          <w:p>
            <w:pPr>
              <w:spacing w:line="240" w:lineRule="atLeast"/>
              <w:ind w:firstLine="270" w:firstLineChars="15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.字符与字符串</w:t>
            </w:r>
          </w:p>
          <w:p>
            <w:pPr>
              <w:spacing w:line="240" w:lineRule="atLeast"/>
              <w:ind w:firstLine="270" w:firstLineChars="15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.校验码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）定点数的表示和运算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.定点数的表示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无符号数的表示；有符号数的表示。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.定点数的运算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定点数的位移运算；原码定点数的加/减运算；补码定点数的加/减运算；定点数的乘/除运算；溢出概念和判别方法。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）浮点数的表示和运算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.浮点数的表示</w:t>
            </w:r>
          </w:p>
          <w:p>
            <w:pPr>
              <w:spacing w:line="240" w:lineRule="atLeast"/>
              <w:ind w:firstLine="462" w:firstLineChars="2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IEEE754标准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.浮点数的加/减运算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）算术逻辑单元ALU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.串行加法器和并行加法器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.算术逻辑单元ALU的功能和结构 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3)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存储器层次结构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）存储器的分类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）存储器的层次化结构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）半导体随机存取存储器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.SRAM存储器的工作原理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.DRAM存储器的工作原理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c.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只读存储器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）主存储器与CPU的连接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）双口RAM和多模块存储器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）高速缓冲存储器（Cache）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.Cache的基本工作原理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.Cache和主存之间的映射方式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.Cache中主存块的替换算法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.Cache写策略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）虚拟存储器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.虚拟存储器的基本概念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.页式虚拟存储器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.段式虚拟存储器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.段页式虚拟存储器</w:t>
            </w:r>
          </w:p>
          <w:p>
            <w:pPr>
              <w:spacing w:line="240" w:lineRule="atLeast"/>
              <w:ind w:firstLine="270" w:firstLineChars="15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.TLB（快表）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4)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指令系统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）指令格式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.指令的基本格式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.定长操作码指令格式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.扩展操作码指令格式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）指令的寻址方式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.有效地址的概念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.数据寻址和指令寻址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.常见寻址方式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）CISC和RISC的基本概念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5)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中央处理器（CPU）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）CPU的功能和基本结构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）指令执行过程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）数据通路的功能和基本结构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）控制器的功能和工作原理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.硬布线控制器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.微程序控制器</w:t>
            </w:r>
          </w:p>
          <w:p>
            <w:pPr>
              <w:spacing w:line="240" w:lineRule="atLeast"/>
              <w:ind w:firstLine="270" w:firstLineChars="15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微程序、微指令和微命令；微指令的编码方式；微地址的形式方式。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）指令流水线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.指令流水线的基本概念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b. 指令流水线的基本实现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c.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超标量和动态流水线的基本概念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（6）多核处理器的基本概念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6)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总线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）总线概述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.总线的基本概念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.总线的分类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.总线的组成及性能指标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）总线仲裁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.集中仲裁方式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.分布仲裁方式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）总线操作和定时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.同步定时方式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.异步定时方式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）总线标准 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7)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输入输出（I/O）系统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）I/O系统基本概念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）外部设备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.输入设备：键盘、鼠标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.输出设备：显示器、打印机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.外存储器：硬盘存储器、磁盘阵列、光盘存储器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）I/O接口（I/O控制器）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.I/O接口的功能和基本结构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.I/O端口及其编址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c．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I/O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地址空间及其编码</w:t>
            </w:r>
          </w:p>
          <w:p>
            <w:pPr>
              <w:spacing w:line="240" w:lineRule="atLeas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）I/O方式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.程序查询方式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.程序中断方式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中断的基本概念；中断响应过程；中断处理过程；多重中断和中断屏蔽的概念。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.DMA方式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DMA控制器的组成；DMA传送过程。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.通道方式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240" w:lineRule="atLeas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C.</w:t>
      </w:r>
      <w:r>
        <w:rPr>
          <w:rFonts w:hint="eastAsia" w:ascii="宋体" w:hAnsi="宋体" w:eastAsia="宋体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</w:rPr>
        <w:t>操作系统部分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1．复习要求：</w:t>
            </w:r>
          </w:p>
          <w:p>
            <w:pPr>
              <w:spacing w:line="240" w:lineRule="atLeast"/>
              <w:ind w:firstLine="360" w:firstLineChars="20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1) 掌握操作系统的基本概念、基本原理和基本功能，理解操作系统的整体运行过程。</w:t>
            </w:r>
          </w:p>
          <w:p>
            <w:pPr>
              <w:spacing w:line="240" w:lineRule="atLeast"/>
              <w:ind w:firstLine="360" w:firstLineChars="20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2) 掌握操作系统进程、内存、文件和I/O管理的策略、算法、机制以及相互关系。</w:t>
            </w:r>
          </w:p>
          <w:p>
            <w:pPr>
              <w:spacing w:line="240" w:lineRule="atLeast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3) 能够运用所学的操作系统原理、方法与技术分析问题和解决问题，并能利用C语言描述相关算法。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2．主要复习内容：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1) 操作系统概述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（1）操作系统的概念、特征、功能和提供的服务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（2）操作系统的发展与分类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（3）操作系统的运行环境 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a.内核态与用户态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b.中断、异常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c.系统调用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（4）操作系统体系结构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2) 进程管理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（1）进程与线程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a.进程概念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b.进程的状态与转换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c.进程控制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d.进程组织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e.进程通信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共享存储系统；消息传递系统；管道通信。</w:t>
            </w:r>
          </w:p>
          <w:p>
            <w:pPr>
              <w:spacing w:line="240" w:lineRule="atLeast"/>
              <w:ind w:firstLine="270" w:firstLineChars="15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f.线程概念与多线程模型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（2）处理机调度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a.调度的基本概念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b.调度时机、切换与过程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c.调度的基本准则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d.调度方式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e.典型调度算法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先来先服务调度算法；短作业（短进程、短线程）优先调度算法；时间片轮转调度算法；优先级调度算法；高响应比优先调度算法；多级反馈队列调度算法。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（3）同步与互斥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a.进程同步的基本概念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b.实现临界区互斥的基本方法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软件实现方法；硬件实现方法。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c.信号量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d.管程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e.经典同步问题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生产者-消费者问题；读者-写者问题；哲学家进餐问题。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（4）死锁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a.死锁的概念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b.死锁处理策略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c.死锁预防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d.死锁避免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系统安全状态：银行家算法。</w:t>
            </w:r>
          </w:p>
          <w:p>
            <w:pPr>
              <w:spacing w:line="240" w:lineRule="atLeast"/>
              <w:ind w:firstLine="270" w:firstLineChars="15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e.死锁检测和解除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3) 内存管理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（1）内存管理基础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a.内存管理概念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程序装入与链接；逻辑地址与物理地址空间；内存保护。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b.交换与覆盖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c.连续分配管理方式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d.非连续分配管理方式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分页管理方式；分段管理方式；段页式管理方式。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（2）虚拟内存管理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a.虚拟内存基本概念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b.请求分页管理方式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c.页面置换算法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最佳置换算法（OPT）；先进先出置换算法（FIFO）；最近最少使用置换算法（LRU）；时钟置换算法（CLOCK）。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d.页面分配策略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e.工作集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f.抖动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4) 文件管理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（1）文件系统基础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a.文件概念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b.文件的逻辑结构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顺序文件；索引文件；索引顺序文件。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c.目录结构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文件控制块和索引节点；单级目录结构和两级目录结构；树形目录结构；图形目录结构。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d.文件共享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e.文件保护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访问类型；访问控制。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（2）文件系统实现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a.文件系统层次结构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b.目录实现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c.文件实现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（3）磁盘组织与管理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a.磁盘的结构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b.磁盘调度算法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c.磁盘的管理 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5) 输入输出（I/O）管理 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（1）I/O管理概述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a.I/O控制方式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b.I/O软件层次结构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（2）I/O核心子系统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a.I/O调度概念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b.高速缓存与缓冲区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c.设备分配与回收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d.假脱机技术（SPOOLing）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e.出错处理</w:t>
            </w:r>
          </w:p>
        </w:tc>
      </w:tr>
    </w:tbl>
    <w:p>
      <w:pPr>
        <w:spacing w:line="240" w:lineRule="atLeas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D.计算机图形学部分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1．复习要求：</w:t>
            </w:r>
          </w:p>
          <w:p>
            <w:pPr>
              <w:spacing w:line="240" w:lineRule="atLeast"/>
              <w:ind w:firstLine="360" w:firstLineChars="20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1）掌握计算机图形学基本概念、基本原理和基本方法。</w:t>
            </w:r>
          </w:p>
          <w:p>
            <w:pPr>
              <w:spacing w:line="240" w:lineRule="atLeast"/>
              <w:ind w:firstLine="360" w:firstLineChars="20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2）掌握现代计算机渲染流水线的过程，理解典型图形结构的存储，以及算法的工作原理。</w:t>
            </w:r>
          </w:p>
          <w:p>
            <w:pPr>
              <w:spacing w:line="240" w:lineRule="atLeast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3）能够对基本的图形数据结构进行分析，具备采用C或C++对简单图形表达结构进行解析和处理的基本技能。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2．主要复习内容：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1)计算机图形学基础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（1）图形学概念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a.两种图形表达方法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b.常用图形数据结构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c.计图形数据文件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d.图形渲染流水线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（2）计算机网络体系结构与参考模型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2)三维立体的表示方法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（1）多边形表面表示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网格表示法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扫描表示法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八叉树表示法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翼边结构表示法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（2）结构实体几何表示法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（3）三维变换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3)图形显示算法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（1）直线生成算法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（2）圆弧生成算法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（3）规则曲线生成算法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240" w:lineRule="atLeas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E.计算机网络部分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1．复习要求：</w:t>
            </w:r>
          </w:p>
          <w:p>
            <w:pPr>
              <w:spacing w:line="240" w:lineRule="atLeast"/>
              <w:ind w:firstLine="360" w:firstLineChars="20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1）掌握计算机网络的基本概念、基本原理和基本方法。</w:t>
            </w:r>
          </w:p>
          <w:p>
            <w:pPr>
              <w:spacing w:line="240" w:lineRule="atLeast"/>
              <w:ind w:firstLine="360" w:firstLineChars="20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2）掌握计算机网络的体系结构和典型网络协议，了解典型网络设备的组成和特点，理解典型网络设备的工作原理。</w:t>
            </w:r>
          </w:p>
          <w:p>
            <w:pPr>
              <w:spacing w:line="240" w:lineRule="atLeast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3）能够运用计算机网络的基本概念、基本原理和基本方法进行网络系统的分析、设计和应用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2．主要复习内容：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1)计算机网络基础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（1）计算机网络概述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a.计算机网络的概念、组成与功能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b.计算机网络的分类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c.计算机网络与互联网的发展历史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d.计算机网络的标准化工作及相关组织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（2）计算机网络体系结构与参考模型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a.计算机网络分层结构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b.计算机网络协议、接口、服务等概念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c.ISO/OSI参考模型和TCP/IP模型 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2) 物理层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（1）通信基础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a.信道、信号、宽带、码元、波特、速率、信源与信宿等基本概念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b.奈奎斯特定理与香农定理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c.编码与调制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d.电路交换、报文交换与分组交换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e.数据报与虚电路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（2）传输介质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a.双绞线、同轴电缆、光纤与无线传输介质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b.物理层接口的特性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（3）物理层设备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a.中继器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b.集线器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3) 数据链路层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（1）数据链路层的功能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（2）组帧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（3）差错控制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a.检错编码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b.纠错编码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（4）流量控制与可靠传输机制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a.流量控制、可靠传输与滑轮窗口机制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b.停止-等待协议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 后退N帧协议（GBN）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d.选择重传协议（SR）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（5）介质访问控制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a.信道划分介质访问控制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频分多路复用、时分多路复用、波分多路复用、码分多路复用的概念和基本原理。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b.随即访问介质访问控制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ALOHA协议；CSMA协议；CSMA/CD协议；CSMA/CA协议。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c.轮询访问介质访问控制：令牌传递协议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（6）局域网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a.局域网的基本概念与体系结构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b.以太网与IEEE 802.3</w:t>
            </w:r>
          </w:p>
          <w:p>
            <w:pPr>
              <w:spacing w:line="240" w:lineRule="atLeast"/>
              <w:ind w:firstLine="282" w:firstLineChars="1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sz w:val="18"/>
                <w:szCs w:val="18"/>
              </w:rPr>
              <w:t>.IEEE 802.11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d.令牌环网的基本原理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（7）广域网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a.广域网的基本概念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b.PPP协议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c.HDLC协议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（8）数据链路层设备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a.网桥的概念和基本原理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b.局域网交换机及其工作原理。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4) 网络层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（1）网络层的功能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a.异构网络互联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b.路由与转发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c.拥塞控制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（2）路由算法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a.静态路由与动态路由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b.距离-向量路由算法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c.链路状态路由算法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d.层次路由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（3）IPv4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a.IPv4分组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b.IPv4地址与NAT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c.子网划分与子网掩码、CIDR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d.ARP协议、DHCP协议与ICMP协议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（4）IPv6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a.IPv6的主要特点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b.IPv6地址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（5）路由协议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a.自治系统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b.域内路由与域间路由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c.RIP路由协议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d.OSPF路由协议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e.BGP路由协议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（6）IP组播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a.组播的概念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b.IP组播地址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（7）移动IP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a.移动IP的概念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b.移动IP的通信过程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（8）网络层设备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a.路由器的组成和功能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b.路由表与路由转发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5) 传输层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（1）传输层提供的服务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a.传输层的功能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b.传输层寻址与端口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c.无连接服务与面向连接服务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（2）UDP协议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a.UDP数据报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b.UDP校验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（3）TCP协议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a.TCP段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b.TCP连接管理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c.TCP可靠传输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d.TCP流量控制与拥塞控制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6) 应用层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（1）网络应用模型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a.客户/服务器模型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b.P2P模型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（3）DNS系统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a.层次域名空间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b.域名服务器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c.域名解析过程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（3）FTP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a.FTP协议的工作原理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b.控制连接与数据连接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（4）电子邮件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a.电子邮件系统的组成结构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b.电子邮件格式与MIME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c.SMTP协议与POP3协议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（5）WWW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a.WWW的概念与组成结构</w:t>
            </w:r>
          </w:p>
          <w:p>
            <w:pPr>
              <w:spacing w:line="240" w:lineRule="atLeast"/>
              <w:ind w:firstLine="282" w:firstLineChars="1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b.HTTP协议</w:t>
            </w:r>
          </w:p>
        </w:tc>
      </w:tr>
    </w:tbl>
    <w:p>
      <w:pPr>
        <w:spacing w:line="240" w:lineRule="atLeast"/>
        <w:rPr>
          <w:rFonts w:hint="eastAsia" w:ascii="宋体" w:hAnsi="宋体" w:eastAsia="宋体" w:cs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771"/>
    <w:rsid w:val="000261F6"/>
    <w:rsid w:val="00026545"/>
    <w:rsid w:val="00073250"/>
    <w:rsid w:val="00153C0E"/>
    <w:rsid w:val="001B6683"/>
    <w:rsid w:val="001F4AD5"/>
    <w:rsid w:val="00222BE0"/>
    <w:rsid w:val="003068CD"/>
    <w:rsid w:val="003A3403"/>
    <w:rsid w:val="003A5EEB"/>
    <w:rsid w:val="003A6218"/>
    <w:rsid w:val="003B743A"/>
    <w:rsid w:val="003C16B2"/>
    <w:rsid w:val="00421343"/>
    <w:rsid w:val="004A1009"/>
    <w:rsid w:val="00590FD6"/>
    <w:rsid w:val="005F36C7"/>
    <w:rsid w:val="00616A8B"/>
    <w:rsid w:val="00617703"/>
    <w:rsid w:val="00655F23"/>
    <w:rsid w:val="00660E3C"/>
    <w:rsid w:val="00712BF2"/>
    <w:rsid w:val="00762F17"/>
    <w:rsid w:val="007A2C44"/>
    <w:rsid w:val="007E4628"/>
    <w:rsid w:val="00802E2D"/>
    <w:rsid w:val="00825F3A"/>
    <w:rsid w:val="008C49C0"/>
    <w:rsid w:val="008D6ECF"/>
    <w:rsid w:val="00901D43"/>
    <w:rsid w:val="0090351B"/>
    <w:rsid w:val="009D116C"/>
    <w:rsid w:val="009E5278"/>
    <w:rsid w:val="00A84593"/>
    <w:rsid w:val="00A93DFD"/>
    <w:rsid w:val="00AA18B5"/>
    <w:rsid w:val="00B0448B"/>
    <w:rsid w:val="00BA03B5"/>
    <w:rsid w:val="00BA647C"/>
    <w:rsid w:val="00BC55E7"/>
    <w:rsid w:val="00BD2541"/>
    <w:rsid w:val="00CE795E"/>
    <w:rsid w:val="00D3394F"/>
    <w:rsid w:val="00E945C1"/>
    <w:rsid w:val="00F67D8B"/>
    <w:rsid w:val="00F96FEF"/>
    <w:rsid w:val="20F671CB"/>
    <w:rsid w:val="39940A3F"/>
    <w:rsid w:val="7B7C61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nhideWhenUsed="0" w:uiPriority="0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g_p_center g_t_wrap g_t_left g_t_20 g_c_pdin c0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SUNY Campus Agreement</Company>
  <Pages>11</Pages>
  <Words>836</Words>
  <Characters>4769</Characters>
  <Lines>39</Lines>
  <Paragraphs>11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2015-06-18T05:36:00Z</dcterms:created>
  <dc:creator>zouxl</dc:creator>
  <cp:lastModifiedBy>Administrator</cp:lastModifiedBy>
  <dcterms:modified xsi:type="dcterms:W3CDTF">2017-07-18T02:27:31Z</dcterms:modified>
  <dc:title>考试科目：832机械原理与设计     适用专业：机械电子工程；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