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2F" w:rsidRDefault="00E75DC7"/>
    <w:p w:rsidR="00E75DC7" w:rsidRDefault="00E75DC7"/>
    <w:p w:rsidR="00E75DC7" w:rsidRPr="00A02D85" w:rsidRDefault="00E75DC7" w:rsidP="00E75DC7">
      <w:pPr>
        <w:ind w:left="480"/>
        <w:rPr>
          <w:sz w:val="24"/>
        </w:rPr>
      </w:pPr>
      <w:bookmarkStart w:id="0" w:name="_GoBack"/>
      <w:r w:rsidRPr="00A02D85">
        <w:rPr>
          <w:rFonts w:ascii="宋体" w:hAnsi="宋体" w:hint="eastAsia"/>
          <w:kern w:val="0"/>
          <w:sz w:val="22"/>
          <w:szCs w:val="22"/>
          <w:bdr w:val="none" w:sz="0" w:space="0" w:color="auto" w:frame="1"/>
        </w:rPr>
        <w:t>各专业拟招收名额</w:t>
      </w:r>
      <w:bookmarkEnd w:id="0"/>
      <w:r w:rsidRPr="00A02D85">
        <w:rPr>
          <w:rFonts w:ascii="宋体" w:hAnsi="宋体" w:hint="eastAsia"/>
          <w:kern w:val="0"/>
          <w:sz w:val="22"/>
          <w:szCs w:val="22"/>
          <w:bdr w:val="none" w:sz="0" w:space="0" w:color="auto" w:frame="1"/>
        </w:rPr>
        <w:t>（最终以实际录取人数为准）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5"/>
        <w:gridCol w:w="1983"/>
        <w:gridCol w:w="2267"/>
      </w:tblGrid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总计划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已招推免生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考试招收计划</w:t>
            </w:r>
          </w:p>
        </w:tc>
      </w:tr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社会学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</w:tr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人口学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</w:tr>
      <w:tr w:rsidR="00E75DC7" w:rsidRPr="002D4437" w:rsidTr="00EC6E53">
        <w:trPr>
          <w:trHeight w:val="9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人类学、民族学、民俗学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11</w:t>
            </w:r>
          </w:p>
        </w:tc>
      </w:tr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考古学及博物馆学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</w:tr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文物及博物馆学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16，7（非全日制）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15，7（非全日制）</w:t>
            </w:r>
          </w:p>
        </w:tc>
      </w:tr>
      <w:tr w:rsidR="00E75DC7" w:rsidRPr="002D4437" w:rsidTr="00EC6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40，15（非全日制）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C7" w:rsidRPr="002D4437" w:rsidRDefault="00E75DC7" w:rsidP="00EC6E5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D4437">
              <w:rPr>
                <w:rFonts w:ascii="宋体" w:hAnsi="宋体" w:hint="eastAsia"/>
                <w:kern w:val="0"/>
                <w:sz w:val="22"/>
                <w:szCs w:val="22"/>
              </w:rPr>
              <w:t>22，15（非全日制）</w:t>
            </w:r>
          </w:p>
        </w:tc>
      </w:tr>
    </w:tbl>
    <w:p w:rsidR="00E75DC7" w:rsidRDefault="00E75DC7">
      <w:pPr>
        <w:rPr>
          <w:rFonts w:hint="eastAsia"/>
        </w:rPr>
      </w:pPr>
    </w:p>
    <w:sectPr w:rsidR="00E7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0D07"/>
    <w:multiLevelType w:val="hybridMultilevel"/>
    <w:tmpl w:val="43CA1194"/>
    <w:lvl w:ilvl="0" w:tplc="84366A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7"/>
    <w:rsid w:val="006919B1"/>
    <w:rsid w:val="00E75DC7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F62B"/>
  <w15:chartTrackingRefBased/>
  <w15:docId w15:val="{19A61DE9-46A1-49FA-89BA-491AFFB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</cp:revision>
  <dcterms:created xsi:type="dcterms:W3CDTF">2018-03-16T07:54:00Z</dcterms:created>
  <dcterms:modified xsi:type="dcterms:W3CDTF">2018-03-16T07:55:00Z</dcterms:modified>
</cp:coreProperties>
</file>