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Theme="minorEastAsia"/>
          <w:b/>
          <w:bCs/>
          <w:sz w:val="28"/>
          <w:szCs w:val="36"/>
          <w:lang w:val="en-US" w:eastAsia="zh-CN"/>
        </w:rPr>
      </w:pPr>
      <w:bookmarkStart w:id="16" w:name="_GoBack"/>
      <w:r>
        <w:rPr>
          <w:rFonts w:hint="eastAsia"/>
          <w:b/>
          <w:bCs/>
          <w:sz w:val="28"/>
          <w:szCs w:val="36"/>
          <w:lang w:val="en-US" w:eastAsia="zh-CN"/>
        </w:rPr>
        <w:t>兰州大学各院系2019年硕士研究生招生专业目录汇总</w:t>
      </w:r>
    </w:p>
    <w:bookmarkEnd w:id="16"/>
    <w:tbl>
      <w:tblPr>
        <w:tblW w:w="8326" w:type="dxa"/>
        <w:tblInd w:w="-10" w:type="dxa"/>
        <w:shd w:val="clear" w:color="auto" w:fill="FFFFFF"/>
        <w:tblLayout w:type="fixed"/>
        <w:tblCellMar>
          <w:top w:w="0" w:type="dxa"/>
          <w:left w:w="0" w:type="dxa"/>
          <w:bottom w:w="0" w:type="dxa"/>
          <w:right w:w="0" w:type="dxa"/>
        </w:tblCellMar>
      </w:tblPr>
      <w:tblGrid>
        <w:gridCol w:w="3002"/>
        <w:gridCol w:w="2"/>
        <w:gridCol w:w="75"/>
        <w:gridCol w:w="655"/>
        <w:gridCol w:w="2"/>
        <w:gridCol w:w="77"/>
        <w:gridCol w:w="2065"/>
        <w:gridCol w:w="3"/>
        <w:gridCol w:w="80"/>
        <w:gridCol w:w="2275"/>
        <w:gridCol w:w="5"/>
        <w:gridCol w:w="85"/>
      </w:tblGrid>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※011数学与统计学院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0931-8912483</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拟招生138人，其中拟招收推免生42人。最终招生总人数以学院复试时公布的招生计划为准；最终招收推免生人数以推免生系统确认的录取人数为准。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◆数学（070100）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01基础数学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02计算数学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03概率论与数理统计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04应用数学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05运筹学与控制论</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③610数学分析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④801高等代数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复试笔试科目：综合考试</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1.综合考试：从7门课程（泛函分析、抽象代数、偏微分方程、计算方法、数据结构和面向对象的程序设计、概率与统计、运筹学）中任选3门。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2.同等学力考生要求：①参加过5门以上与报考专业相关的本科主干课程的学习，成绩合格，并提供书面学习成绩证明；②全国大学外语四级考试成绩不低于425分。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★应用统计（025200）（专业学位）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③303数学三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④432统计学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复试笔试科目:概率论</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同等学力考生要求同数学（070100）专业。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※013物理科学与技术学院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0931-8912753</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拟招生168人，其中拟招收推免生51人。最终招生总人数以学院复试时公布的招生计划为准；最终招收推免生人数以推免生系统确认的录取人数为准。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◆物理学(070200)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01理论物理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02凝聚态物理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03光学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04粒子物理与原子核物理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05计算物理</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③611普通物理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④802量子力学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复试笔试科目：理论物理基础（含电动力学、热力学统计物理）或固体物理（凝聚态物理、光学必考）或计算物理</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1.同等学力考生要求：参加过5门以上与报考专业相关的本科主干课程的学习，成绩合格，并提供书面学习成绩证明。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2.同等学力考生加试科目：数学物理方法、理论力学。</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◆材料科学与工程(080500)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01材料物理与化学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02材料学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03材料加工工程</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④803材料科学基础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复试笔试科目：材料分析方法</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1.同等学力考生要求同物理学（070200）专业。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2.同等学力加试科目：材料科学研究方法、功能材料、纳米材料三选二。</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◆微电子学与固体电子学(080903)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01集成电路分析与设计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02新型能源与信息器件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03功率半导体器件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③301数学一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④804半导体物理（含晶体管原理）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复试笔试科目：半导体器件物理</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1.同等学力考生要求同物理学（070200）专业。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2.同等学力考生加试科目：普通物理（含电磁学）、电子线路。</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★材料工程(085204)（专业学位）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④803材料科学基础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复试笔试科目：工程材料学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1.同等学力考生要求同物理学（070200）专业。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2.同等学力考生加试科目同材料科学与工程（080500）专业。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※016信息科学与工程学院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0931-8912764</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拟招生180人，其中拟招收推免生44人。最终招生总人数以学院复试时公布的招生计划为准；最终招收推免生人数以推免生系统确认的录取人数为准。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◆无线电物理（070208）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01智能光电传感技术与应用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02微纳光器件设计与应用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03新型电磁材料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04信息处理与通信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05信息传输与现代通信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06计算电磁学与应用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07微波毫米波通信技术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08无线通信与天线技术</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③601高等数学（物理类）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④805电子线路基础（模拟电路、数字电路）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复试笔试科目：电磁场与通信原理（含电磁场理论、通信系统原理）</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1.电子线路基础包括模拟电路、数字电路，各占75分。2.同等学力考生要求：全国大学生外语四级考试成绩不低于425分。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3.同等学力考生加试科目：微波技术、数学物理方法。</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◆教育技术学（078401）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01数字媒体技术与多媒体教学设计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02教育软件工程与现代远程教育</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③612教育技术学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④806数字媒体技术与应用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复试笔试科目：现代远程教育</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1.同等学力考生要求：在公开发行的学术期刊发表与该专业相关的论文且本人为第一作者。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2.同等学力考生加试科目：教育技术学研究方法、软件工程。</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◆电路与系统（080902）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01现代电路理论及其应用技术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02生物医学信息分析与识别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03实时信号处理与DSP实现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04嵌入式系统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05数字图像处理与应用研究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06现代数字信号处理技术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07信息网络与编码技术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08优化理论及神经网络应用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09模式识别与计算机视觉</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③301数学一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④805电子线路基础（模拟电路、数字电路）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 微机原理及应用（信号与系统）</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1.可选考计算机科学与技术（081200）专业的考试科目。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2.同等学力考生要求同无线电物理（070208）专业。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3.同等学力考生加试科目：通信原理、信号与系统。</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◆信息与通信工程（081000）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01通信系统数字信号处理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02移动通信理论与技术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03数字图象处理与模式识别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04多维系统与信号处理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05嵌入式系统与智能控制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06智能信息处理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07生物医学信息处</w:t>
            </w:r>
            <w:bookmarkStart w:id="0" w:name="_GoBack"/>
            <w:bookmarkEnd w:id="0"/>
            <w:r>
              <w:rPr>
                <w:rFonts w:hint="eastAsia" w:ascii="宋体" w:hAnsi="宋体" w:eastAsia="宋体" w:cs="宋体"/>
                <w:b w:val="0"/>
                <w:i w:val="0"/>
                <w:caps w:val="0"/>
                <w:color w:val="000000"/>
                <w:spacing w:val="0"/>
                <w:kern w:val="0"/>
                <w:sz w:val="21"/>
                <w:szCs w:val="21"/>
                <w:bdr w:val="none" w:color="auto" w:sz="0" w:space="0"/>
                <w:lang w:val="en-US" w:eastAsia="zh-CN" w:bidi="ar"/>
              </w:rPr>
              <w:t>理</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③301数学一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④805电子线路基础（模拟电路、数字电路）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复试笔试科目：信号与系统（含数字信号处理）</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1.同等学力考生要求同无线电物理（070208）专业。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2.同等学力考生加试科目：自动控制原理、通信原理。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ascii="Calibri" w:hAnsi="Calibri" w:cs="Calibri"/>
                <w:sz w:val="21"/>
                <w:szCs w:val="21"/>
              </w:rPr>
            </w:pPr>
            <w:r>
              <w:rPr>
                <w:rFonts w:hint="eastAsia" w:ascii="宋体" w:hAnsi="宋体" w:eastAsia="宋体" w:cs="宋体"/>
                <w:b/>
                <w:i w:val="0"/>
                <w:caps w:val="0"/>
                <w:color w:val="000000"/>
                <w:spacing w:val="0"/>
                <w:sz w:val="21"/>
                <w:szCs w:val="21"/>
                <w:bdr w:val="none" w:color="auto" w:sz="0" w:space="0"/>
              </w:rPr>
              <w:t>◆计算机科学与技术（</w:t>
            </w:r>
            <w:r>
              <w:rPr>
                <w:rFonts w:hint="eastAsia" w:ascii="宋体" w:hAnsi="宋体" w:eastAsia="宋体" w:cs="宋体"/>
                <w:b/>
                <w:i w:val="0"/>
                <w:caps w:val="0"/>
                <w:color w:val="000000"/>
                <w:spacing w:val="0"/>
                <w:sz w:val="21"/>
                <w:szCs w:val="21"/>
                <w:bdr w:val="none" w:color="auto" w:sz="0" w:space="0"/>
                <w:lang w:val="en-US"/>
              </w:rPr>
              <w:t>081200</w:t>
            </w:r>
            <w:r>
              <w:rPr>
                <w:rFonts w:hint="eastAsia" w:ascii="宋体" w:hAnsi="宋体" w:eastAsia="宋体" w:cs="宋体"/>
                <w:b/>
                <w:i w:val="0"/>
                <w:caps w:val="0"/>
                <w:color w:val="000000"/>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sz w:val="21"/>
                <w:szCs w:val="21"/>
              </w:rPr>
            </w:pPr>
            <w:r>
              <w:rPr>
                <w:rFonts w:hint="eastAsia" w:ascii="宋体" w:hAnsi="宋体" w:eastAsia="宋体" w:cs="宋体"/>
                <w:b w:val="0"/>
                <w:i w:val="0"/>
                <w:caps w:val="0"/>
                <w:color w:val="000000"/>
                <w:spacing w:val="0"/>
                <w:sz w:val="21"/>
                <w:szCs w:val="21"/>
                <w:bdr w:val="none" w:color="auto" w:sz="0" w:space="0"/>
                <w:lang w:val="en-US"/>
              </w:rPr>
              <w:t>01</w:t>
            </w:r>
            <w:r>
              <w:rPr>
                <w:rFonts w:hint="eastAsia" w:ascii="宋体" w:hAnsi="宋体" w:eastAsia="宋体" w:cs="宋体"/>
                <w:b w:val="0"/>
                <w:i w:val="0"/>
                <w:caps w:val="0"/>
                <w:color w:val="000000"/>
                <w:spacing w:val="0"/>
                <w:sz w:val="21"/>
                <w:szCs w:val="21"/>
                <w:bdr w:val="none" w:color="auto" w:sz="0" w:space="0"/>
              </w:rPr>
              <w:t>人工智能理论与应用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02机器学习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03数据挖掘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04计算机视觉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05大数据计算架构和系统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06大数据分析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07计算机网络与下一代互联网络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08智能化网络信息搜索系统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09网络社会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10网络与多媒体信息处理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11无线传感器网络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12情感计算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13服务计算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14普适计算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15可信计算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16集群计算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17生物信息计算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18心理生理计算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19嵌入式系统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20信息安全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21软件工程与技术</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③301数学一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④807计算机专业基础或808实验心理学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复试笔试科目：离散数学、编译原理或心理学导论选一</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1.计算机专业基础包括：操作系统、计算机组成原理、数据结构，各占50分。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2.同等学力考生要求同无线电物理（070208）专业。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3.同等学力考生加试科目：面向对象、数据库原理。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★电子与通信工程（085208）（专业学位）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④805电子线路基础（模拟电路、数字电路）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复试笔试科目：微机原理及应用（含信号与系统）</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1.电子线路基础包括模拟电路、数字电路，各占75分。2.同等学力考生要求及加试科目同电路与系统（080902）专业。</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★计算机技术（085211）（专业学位）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④807计算机专业基础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复试笔试科目：计算机网络</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同计算机科学与技术（081200）专业。</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★软件工程（085212）（专业学位）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④807计算机专业基础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复试笔试科目：计算机网络</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同计算机科学与技术（081200）专业。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※019化学化工学院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0931-8915285</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拟招生190人，其中拟招收推免生57人。最终招生总人数以学院复试时公布的招生计划为准；最终招收推免生人数以推免生系统确认的录取人数为准。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◆化学（070300）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01无机化学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02分析化学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03有机化学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04物理化学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05高分子化学与物理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06药物化学生物学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07化学信息学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③613分析化学和物理化学（分析化学占40%）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④809无机化学和有机化学（各占50%）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复试笔试科目：01、02方向为仪器分析，03、06方向为生物化学，04方向为结构化学，05方向为高分子化学与物理，07方向为化学信息学；专业英语；化学基础实验</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同等学力考生要求：全国大学英语四级考试成绩不低于425分。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2.同等学力考生加试科目：仪器分析、化学综合。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研究内容：01.稀土元素化学、配位化学、功能材料化学、纳米材料化学、生物无机化学等，02.分离科学、光谱和成像分析、电化学分析、微纳尺度分析等，03.天然产物与药物化学、有机全合成及方法学、有机材料化学、生物有机化学等，04.催化化学、催化反应新材料与新技术、电化学、光催化等，05.功能高分子设计与合成、生物医用与药用高分子材料、高分子复合材料、高聚物结构与性能等，07.计算机辅助药物分子设计、化学与生物信息学、计算化学、分子模拟与应用等。</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◆化学工程与技术（081700）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01化学工艺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02应用化学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03工业催化</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④810物理化学和化工原理（各占50%）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复试笔试科目：无机化学和有机化学、专业英语、化学基础实验</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1.同等学力考生要求及加试科目同化学（070300）专业。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研究内容：01.化学反应工程与工艺、化工分离、环保化学工艺与技术、绿色化学工艺与技术等，02.应用有机化学、精细化学品化学、应用无机化学、石油产品化学等，03.催化剂工程、催化反应工程、催化材料、催化化学等。</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※020生命科学学院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0931-8912562</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拟招生170人，其中拟招收推免生51人。最终招生总人数以学院复试时公布的招生计划为准；最终招收推免生人数以推免生系统确认的录取人数为准。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◆植物学（071001）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01植物生理生态学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02植物细胞信号转导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03植物分子生物学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04植物发育生物学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05植物－微生物相互作用</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③614细胞生物学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④811分子生物学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复试笔试科目：植物生物学（含植物生理学）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1.同等学力考生要求：全国大学外语四级考试成绩不低于425分。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2.同等学力考生加试科目：微生物学、动物学。</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◆动物学（071002）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01发育及神经生物学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02动物生理生态学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03环境动物学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04动物解剖与组织学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05环境毒理学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③614细胞生物学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④811分子生物学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复试笔试科目：动物生物学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1.同等学力考生要求同植物学（071001）专业。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2.同等学力考生加试科目：微生物学、植物学。</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◆生理学（071003）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01生理生化学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02神经生理学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03比较动物生理学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③614细胞生物学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④811分子生物学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复试笔试科目：生理学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1.同等学力考生要求同植物学（071001）专业。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2.同等学力考生加试科目：人体解剖学、分子生物学。</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◆微生物学（071005）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01环境微生物学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02应用微生物学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03医学微生物学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③614细胞生物学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④811分子生物学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复试笔试科目：微生物学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1.同等学力考生要求同植物学（071001）专业。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2.同等学力考生加试科目：微生物生理学、发酵工程。</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◆发育生物学（071008）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01发育神经生物学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02动物发育生物学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03分子发育生物学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③614细胞生物学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④811分子生物学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复试笔试科目：发育生物学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1.同等学力考生要求同植物学（071001）专业。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2.同等学力考生加试科目同动物学（071002）专业。</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◆细胞生物学（071009）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01植物分子细胞生物学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02细胞信号转导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03细胞工程与基因工程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04医学与肿瘤细胞生物学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05干细胞及癌细胞表观遗传学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③614细胞生物学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④811分子生物学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复试笔试科目：遗传学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1.同等学力考生要求同植物学（071001）专业。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2.同等学力考生加试科目：植物学、动物学。</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◆生物化学与分子生物学（071010）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01多肽生物化学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02手性药物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03多肽化学生物学与药物化学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04动物生理生化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05分子药物及其细胞信号转导</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③614细胞生物学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④811分子生物学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复试笔试科目：生物化学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1.可选考化学（070300）、计算机科学与技术（081200）专业的考试科目。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2.同等学力考生要求同植物学（071001）专业。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3.同等学力考生加试科目（三选二）：微生物学、植物学、动物学。</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◆生物物理学（071011）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01重大炎症疾病的分子机制与结构基础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02结构分子生物学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03蛋白质分选及胞内物质传输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04自由基生物学及天然产物抗肿瘤的自由基机制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③614细胞生物学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④811分子生物学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复试笔试科目：生物化学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1.同等学力考生要求同植物学（071001）专业。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2.</w:t>
            </w: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同等学力考生加试科目（三选二）：高级生物物理、植物学、动物学。</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◆生态学（071300）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01理论生态学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02植物生态学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03分子生态学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04农业生态学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05人类生态学与区域发展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06土壤生态学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③615普通生物学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④812生态学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复试笔试科目：普通植物学或高等数学选一</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1.可选考数学（070100）、自然地理学（070501）、地图学与地理信息系统（070503）、动物学（071002）专业考试科目。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2.同等学力考生要求及加试科目同植物学（071001）专业。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◆林学（090700）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01野生动物多样性与保护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02野生植物保护与利用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03森林培育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04水土保持与荒漠化防治</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③314数学（农）或615普通生物学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④414植物生理学与生物化学或812生态学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复试笔试科目：林学综合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同等学力考生要求及加试科目同生态学（071300）专业。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※021资源环境学院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0931-8911843</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拟招生190人，其中拟招收推免生57人。最终招生总人数以学院复试时公布的招生计划为准；最终招收推免生人数以推免生系统确认的录取人数为准。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◆自然地理学（070501）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01地貌过程与地貌演化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02冰冻圈与冻土学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03全球变化与应对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04湖泊沉积与环境变化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05大气粉尘与干旱区环境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06树木年轮与全球变化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07环境考古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08气候变化与数值模拟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09同位素地球化学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10水文与水资源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11环境遥感与地质灾害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12生态评价与恢复生态学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13景观生态与土地利用变化</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③602高等数学（地学类）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④813自然地理学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复试笔试科目：气候学、地貌学、遥感与地理信息系统选一</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1.同等学力考生要求：全国大学外语四级考试成绩不低于425分或公开发表过与报考专业相关的学术论文或修读过5门以上相关本科专业主干课程、成绩合格并提供书面学习成绩证明。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2.同等学力考生加试科目：地球系统科学、综合自然地理学。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◆人文地理学（070502）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01经济地理与产业规划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02城乡规划与区域管理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03自然文化遗产与旅游规划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04产业生态与循环经济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05全球化与地缘分析</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③602高等数学（地学类）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④814经济地理学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复试笔试科目：城市地理学（含城市生态学、城市规划原理）</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1.同等学力考生要求同自然地理学（070501）专业。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2.同等学力考生加试科目：土地类型与土地评价、计量地理学、城市生态学、区域分析与区域规划四选二。</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◆地图学与地理信息系统（070503）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01GIS空间分析与建模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02地理信息技术及其应用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03遥感机理与定量遥感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04寒旱区环境遥感</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④815遥感与地理信息系统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复试笔试科目：地图学</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1.同等学力考生要求同自然地理学（070501）专业。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2.同等学力考生加试科目：遥感数字图像处理、地理信息系统概论。</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◆城市与区域规划（0705Z1）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01城市发展转型与规划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02区域特色与区域规划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03文化地理与旅游规划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04乡村持续发展与规划</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③602高等数学（地学类）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④814经济地理学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复试笔试科目：城市与区域规划</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1.同等学力考生要求同自然地理学（070501）专业。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2.同等学力考生加试科目：计量地理学、综合自然地理学。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◆地球系统科学（0705Z2）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01气候环境变化及其模拟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02冰冻圈与全球变化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03水循环与水资源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04环境遥感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05大数据与GIS空间分析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06古气候、古土壤与古生态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07景观生态学与生态系统评估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08科技考古与遗产保护</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③602高等数学（地学类）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④813自然地理学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复试笔试科目：气候学、地貌学、遥感与地理信息系统、考古学选一</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1.同等学力考生要求同自然地理学（070501）专业。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2.同等学力考生加试科目：气候学、地貌学、水文学、考古学，选考两门且不与复试笔试科目相同四选二。</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◆第四纪地质学（070905）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01新构造与灾害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02第四纪冰期与环境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03流域地貌演化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04地貌演化数值模拟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05现代环境与陆地表层过程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06中-新生代构造与环境</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③616普通地质学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④816岩石学（沉积岩和岩浆岩）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复试笔试科目：第四纪地质学（含地貌学）、气候学选一</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1.可选考自然地理学（070501）专业的考试科目。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2.同等学力考生要求同自然地理学（070501）专业。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3.同等学力考生加试科目：地球系统科学、综合自然地理学。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◆水利工程（081500）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01水文学及水资源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02水利水电工程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03地下水科学与工程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04水环境与水资源保护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05生态水文学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③301数学一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④817水文学（含水文统计学）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复试笔试科目：水资源学（含水资源系统分析与规划、水资源评价）</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1.同等学力考生要求同自然地理学（070501）专业。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2.同等学力考生加试科目：水文水利计算、水环境化学。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◆环境科学与工程（083000）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01环境科学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02环境工程</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④818环境学综合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复试笔试科目：01方向为环境土壤学、环境管理学、环境监测三选一，02方向大气污染控制、水污染控制、固体废物处置与资源化三选一</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1.同等学力考生要求同自然地理学（070501）专业。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2.同等学力考生加试科目：环境生态学、环境评价与规划。</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★环境工程（085229）（专业学位）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④818环境学综合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复试笔试科目：大气污染控制、水污染控制、固体废物处置与资源化三选一</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1.同等学力考生要求：全国大学外语四级考试成绩不低于425分。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2.同等学力考生加试科目同环境科学与工程（083000）专业。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※022草地农业科技学院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0931-8913014</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拟招生140人，其中拟招收推免生35人。最终招生总人数以学院复试时公布的招生计划为准；最终招收推免生人数以推免生系统确认的录取人数为准。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◆作物学（090100）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01作物栽培学与耕作学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02作物遗传育种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03草类作物种子工程</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③617土壤学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④819植物生理学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复试笔试科目：草地农业知识综合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bookmarkStart w:id="1" w:name="OLE_LINK8"/>
            <w:r>
              <w:rPr>
                <w:rFonts w:hint="eastAsia" w:ascii="宋体" w:hAnsi="宋体" w:eastAsia="宋体" w:cs="宋体"/>
                <w:b w:val="0"/>
                <w:i w:val="0"/>
                <w:caps w:val="0"/>
                <w:color w:val="333333"/>
                <w:spacing w:val="0"/>
                <w:kern w:val="0"/>
                <w:sz w:val="21"/>
                <w:szCs w:val="21"/>
                <w:u w:val="none"/>
                <w:bdr w:val="none" w:color="auto" w:sz="0" w:space="0"/>
                <w:lang w:val="en-US" w:eastAsia="zh-CN" w:bidi="ar"/>
              </w:rPr>
              <w:t>1.</w:t>
            </w:r>
            <w:bookmarkEnd w:id="1"/>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同等学力考生要求：全国大学外语四级考试成绩不低于425分或在公开出版的学术期刊上以第一作者发表一篇与报考专业相关的学术论文。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2.同等学力考生加试科目：草地培育学、牧草种子学。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◆植物保护（090400）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01植物病理学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02草地害虫及其治理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bookmarkStart w:id="2" w:name="OLE_LINK3"/>
            <w:r>
              <w:rPr>
                <w:rFonts w:hint="eastAsia" w:ascii="宋体" w:hAnsi="宋体" w:eastAsia="宋体" w:cs="宋体"/>
                <w:b w:val="0"/>
                <w:i w:val="0"/>
                <w:caps w:val="0"/>
                <w:color w:val="333333"/>
                <w:spacing w:val="0"/>
                <w:kern w:val="0"/>
                <w:sz w:val="21"/>
                <w:szCs w:val="21"/>
                <w:u w:val="none"/>
                <w:bdr w:val="none" w:color="auto" w:sz="0" w:space="0"/>
                <w:lang w:val="en-US" w:eastAsia="zh-CN" w:bidi="ar"/>
              </w:rPr>
              <w:t>03</w:t>
            </w:r>
            <w:bookmarkEnd w:id="2"/>
            <w:r>
              <w:rPr>
                <w:rFonts w:hint="eastAsia" w:ascii="宋体" w:hAnsi="宋体" w:eastAsia="宋体" w:cs="宋体"/>
                <w:b w:val="0"/>
                <w:i w:val="0"/>
                <w:caps w:val="0"/>
                <w:color w:val="444444"/>
                <w:spacing w:val="0"/>
                <w:kern w:val="0"/>
                <w:sz w:val="21"/>
                <w:szCs w:val="21"/>
                <w:bdr w:val="none" w:color="auto" w:sz="0" w:space="0"/>
                <w:lang w:val="en-US" w:eastAsia="zh-CN" w:bidi="ar"/>
              </w:rPr>
              <w:t>草地啮齿类动物学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04草业微生物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05毒害杂草与治理</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w:t>
            </w:r>
            <w:bookmarkStart w:id="3" w:name="OLE_LINK1"/>
            <w:r>
              <w:rPr>
                <w:rFonts w:hint="eastAsia" w:ascii="宋体" w:hAnsi="宋体" w:eastAsia="宋体" w:cs="宋体"/>
                <w:b w:val="0"/>
                <w:i w:val="0"/>
                <w:caps w:val="0"/>
                <w:color w:val="333333"/>
                <w:spacing w:val="0"/>
                <w:kern w:val="0"/>
                <w:sz w:val="21"/>
                <w:szCs w:val="21"/>
                <w:u w:val="none"/>
                <w:bdr w:val="none" w:color="auto" w:sz="0" w:space="0"/>
                <w:lang w:val="en-US" w:eastAsia="zh-CN" w:bidi="ar"/>
              </w:rPr>
              <w:t>617土壤学</w:t>
            </w:r>
            <w:bookmarkEnd w:id="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④819植物生理学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复试笔试科目：草地农业知识综合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bookmarkStart w:id="4" w:name="OLE_LINK26"/>
            <w:bookmarkEnd w:id="4"/>
            <w:bookmarkStart w:id="5" w:name="OLE_LINK6"/>
            <w:r>
              <w:rPr>
                <w:rFonts w:hint="eastAsia" w:ascii="宋体" w:hAnsi="宋体" w:eastAsia="宋体" w:cs="宋体"/>
                <w:b w:val="0"/>
                <w:i w:val="0"/>
                <w:caps w:val="0"/>
                <w:color w:val="333333"/>
                <w:spacing w:val="0"/>
                <w:kern w:val="0"/>
                <w:sz w:val="21"/>
                <w:szCs w:val="21"/>
                <w:u w:val="none"/>
                <w:bdr w:val="none" w:color="auto" w:sz="0" w:space="0"/>
                <w:lang w:val="en-US" w:eastAsia="zh-CN" w:bidi="ar"/>
              </w:rPr>
              <w:t>1.</w:t>
            </w:r>
            <w:bookmarkEnd w:id="5"/>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w:t>
            </w:r>
            <w:bookmarkStart w:id="6" w:name="OLE_LINK4"/>
            <w:r>
              <w:rPr>
                <w:rFonts w:hint="eastAsia" w:ascii="宋体" w:hAnsi="宋体" w:eastAsia="宋体" w:cs="宋体"/>
                <w:b w:val="0"/>
                <w:i w:val="0"/>
                <w:caps w:val="0"/>
                <w:color w:val="333333"/>
                <w:spacing w:val="0"/>
                <w:kern w:val="0"/>
                <w:sz w:val="21"/>
                <w:szCs w:val="21"/>
                <w:u w:val="none"/>
                <w:bdr w:val="none" w:color="auto" w:sz="0" w:space="0"/>
                <w:lang w:val="en-US" w:eastAsia="zh-CN" w:bidi="ar"/>
              </w:rPr>
              <w:t>同作物学（090100）专业要求。</w:t>
            </w:r>
            <w:bookmarkEnd w:id="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2.同等学力考生加试科目：草地保护学、草业微生物学。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◆畜牧学（090500）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01动物营养与饲料科学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02动物遗传育种学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03动物生产学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③618动物生物化学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④820动物生理学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复试笔试科目：畜牧学知识综合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bookmarkStart w:id="7" w:name="OLE_LINK12"/>
            <w:r>
              <w:rPr>
                <w:rFonts w:hint="eastAsia" w:ascii="宋体" w:hAnsi="宋体" w:eastAsia="宋体" w:cs="宋体"/>
                <w:b w:val="0"/>
                <w:i w:val="0"/>
                <w:caps w:val="0"/>
                <w:color w:val="333333"/>
                <w:spacing w:val="0"/>
                <w:kern w:val="0"/>
                <w:sz w:val="21"/>
                <w:szCs w:val="21"/>
                <w:u w:val="none"/>
                <w:bdr w:val="none" w:color="auto" w:sz="0" w:space="0"/>
                <w:lang w:val="en-US" w:eastAsia="zh-CN" w:bidi="ar"/>
              </w:rPr>
              <w:t>1.</w:t>
            </w:r>
            <w:bookmarkEnd w:id="7"/>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同等学力考生要求同作物学（090100）专业要求。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2.同等学力考生加试科目：动物遗传学、动物营养学。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◆草学（090900）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01草原学（草地生态与管理）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02草原学（草地遥感与地理信息系统）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03草原学（草原生态化学）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04饲草学（草地栽培与利用）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05饲草学（草类植物种子与育种）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06饲草学（草类植物分子生物学）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07草地保护学（草类植物病害）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08草地保护学（禾草内生真菌）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09草地保护学（草地啮齿类动物学）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10草业经济与社会发展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11草坪学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③617土壤学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④819植物生理学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复试笔试科目：草地农业知识综合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bookmarkStart w:id="8" w:name="OLE_LINK20"/>
            <w:r>
              <w:rPr>
                <w:rFonts w:hint="eastAsia" w:ascii="宋体" w:hAnsi="宋体" w:eastAsia="宋体" w:cs="宋体"/>
                <w:b w:val="0"/>
                <w:i w:val="0"/>
                <w:caps w:val="0"/>
                <w:color w:val="333333"/>
                <w:spacing w:val="0"/>
                <w:kern w:val="0"/>
                <w:sz w:val="21"/>
                <w:szCs w:val="21"/>
                <w:u w:val="none"/>
                <w:bdr w:val="none" w:color="auto" w:sz="0" w:space="0"/>
                <w:lang w:val="en-US" w:eastAsia="zh-CN" w:bidi="ar"/>
              </w:rPr>
              <w:t>1.</w:t>
            </w:r>
            <w:bookmarkEnd w:id="8"/>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同等学力考生要求同作物学（090100）专业要求。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2.同等学力考生加试科目：牧草与饲料作物栽培学、草地培育学。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◆农业经济管理（120301）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01草业经济与管理</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③303数学三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④821草地资源调查与规划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复试笔试科目：草地农业知识综合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bookmarkStart w:id="9" w:name="OLE_LINK18"/>
            <w:r>
              <w:rPr>
                <w:rFonts w:hint="eastAsia" w:ascii="宋体" w:hAnsi="宋体" w:eastAsia="宋体" w:cs="宋体"/>
                <w:b w:val="0"/>
                <w:i w:val="0"/>
                <w:caps w:val="0"/>
                <w:color w:val="333333"/>
                <w:spacing w:val="0"/>
                <w:kern w:val="0"/>
                <w:sz w:val="21"/>
                <w:szCs w:val="21"/>
                <w:u w:val="none"/>
                <w:bdr w:val="none" w:color="auto" w:sz="0" w:space="0"/>
                <w:lang w:val="en-US" w:eastAsia="zh-CN" w:bidi="ar"/>
              </w:rPr>
              <w:t>1.</w:t>
            </w:r>
            <w:bookmarkEnd w:id="9"/>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同等学力考生要求同作物学（090100）专业要求。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2.同等学力考生加试科目：牧草与饲料作物栽培学、草原分类学。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★农艺与种业（095131）（专业学位）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w:t>
            </w:r>
            <w:bookmarkStart w:id="10" w:name="OLE_LINK14"/>
            <w:r>
              <w:rPr>
                <w:rFonts w:hint="eastAsia" w:ascii="宋体" w:hAnsi="宋体" w:eastAsia="宋体" w:cs="宋体"/>
                <w:b w:val="0"/>
                <w:i w:val="0"/>
                <w:caps w:val="0"/>
                <w:color w:val="333333"/>
                <w:spacing w:val="0"/>
                <w:kern w:val="0"/>
                <w:sz w:val="21"/>
                <w:szCs w:val="21"/>
                <w:u w:val="none"/>
                <w:bdr w:val="none" w:color="auto" w:sz="0" w:space="0"/>
                <w:lang w:val="en-US" w:eastAsia="zh-CN" w:bidi="ar"/>
              </w:rPr>
              <w:t>339农业知识综合一</w:t>
            </w:r>
            <w:bookmarkEnd w:id="1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④821草地资源调查与规划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复试笔试科目：草地农业知识综合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sz w:val="21"/>
                <w:szCs w:val="21"/>
              </w:rPr>
            </w:pPr>
            <w:bookmarkStart w:id="11" w:name="OLE_LINK16"/>
            <w:r>
              <w:rPr>
                <w:rFonts w:hint="eastAsia" w:ascii="宋体" w:hAnsi="宋体" w:eastAsia="宋体" w:cs="宋体"/>
                <w:b w:val="0"/>
                <w:i w:val="0"/>
                <w:caps w:val="0"/>
                <w:color w:val="333333"/>
                <w:spacing w:val="0"/>
                <w:kern w:val="0"/>
                <w:sz w:val="21"/>
                <w:szCs w:val="21"/>
                <w:u w:val="none"/>
                <w:bdr w:val="none" w:color="auto" w:sz="0" w:space="0"/>
                <w:lang w:val="en-US" w:eastAsia="zh-CN" w:bidi="ar"/>
              </w:rPr>
              <w:t>1.农业知识综合</w:t>
            </w:r>
            <w:bookmarkEnd w:id="11"/>
            <w:r>
              <w:rPr>
                <w:rFonts w:hint="eastAsia" w:ascii="宋体" w:hAnsi="宋体" w:eastAsia="宋体" w:cs="宋体"/>
                <w:b w:val="0"/>
                <w:i w:val="0"/>
                <w:caps w:val="0"/>
                <w:color w:val="444444"/>
                <w:spacing w:val="0"/>
                <w:kern w:val="0"/>
                <w:sz w:val="21"/>
                <w:szCs w:val="21"/>
                <w:bdr w:val="none" w:color="auto" w:sz="0" w:space="0"/>
                <w:lang w:val="en-US" w:eastAsia="zh-CN" w:bidi="ar"/>
              </w:rPr>
              <w:t>一包括：植物学、农业生态学、土壤学。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2.同等学力考生要求同作物学（090100）专业。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3.同等学力考生加试科目同农业经济管理（120301）专业。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★畜牧（095133）（专业学位）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w:t>
            </w:r>
            <w:bookmarkStart w:id="12" w:name="OLE_LINK21"/>
            <w:r>
              <w:rPr>
                <w:rFonts w:hint="eastAsia" w:ascii="宋体" w:hAnsi="宋体" w:eastAsia="宋体" w:cs="宋体"/>
                <w:b w:val="0"/>
                <w:i w:val="0"/>
                <w:caps w:val="0"/>
                <w:color w:val="333333"/>
                <w:spacing w:val="0"/>
                <w:kern w:val="0"/>
                <w:sz w:val="21"/>
                <w:szCs w:val="21"/>
                <w:u w:val="none"/>
                <w:bdr w:val="none" w:color="auto" w:sz="0" w:space="0"/>
                <w:lang w:val="en-US" w:eastAsia="zh-CN" w:bidi="ar"/>
              </w:rPr>
              <w:t>340农业知识综合二</w:t>
            </w:r>
            <w:bookmarkEnd w:id="1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④820动物生理学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复试笔试科目：畜牧学知识综合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sz w:val="21"/>
                <w:szCs w:val="21"/>
              </w:rPr>
            </w:pPr>
            <w:bookmarkStart w:id="13" w:name="OLE_LINK23"/>
            <w:r>
              <w:rPr>
                <w:rFonts w:hint="eastAsia" w:ascii="宋体" w:hAnsi="宋体" w:eastAsia="宋体" w:cs="宋体"/>
                <w:b w:val="0"/>
                <w:i w:val="0"/>
                <w:caps w:val="0"/>
                <w:color w:val="333333"/>
                <w:spacing w:val="0"/>
                <w:kern w:val="0"/>
                <w:sz w:val="21"/>
                <w:szCs w:val="21"/>
                <w:u w:val="none"/>
                <w:bdr w:val="none" w:color="auto" w:sz="0" w:space="0"/>
                <w:lang w:val="en-US" w:eastAsia="zh-CN" w:bidi="ar"/>
              </w:rPr>
              <w:t>1.农业知识综合二包括：动物遗传学、动物营养学。</w:t>
            </w:r>
            <w:bookmarkEnd w:id="1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2.同等学力考生要求同作物学（090100）专业。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3.同等学力考生加试科目：动物遗传学、动物营养学。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★农业管理（095137）（专业学位）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③342农业知识综合四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④821草地资源调查与规划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复试笔试科目：草地农业知识综合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bookmarkStart w:id="14" w:name="OLE_LINK17"/>
            <w:r>
              <w:rPr>
                <w:rFonts w:hint="eastAsia" w:ascii="宋体" w:hAnsi="宋体" w:eastAsia="宋体" w:cs="宋体"/>
                <w:b w:val="0"/>
                <w:i w:val="0"/>
                <w:caps w:val="0"/>
                <w:color w:val="333333"/>
                <w:spacing w:val="0"/>
                <w:kern w:val="0"/>
                <w:sz w:val="21"/>
                <w:szCs w:val="21"/>
                <w:u w:val="none"/>
                <w:bdr w:val="none" w:color="auto" w:sz="0" w:space="0"/>
                <w:lang w:val="en-US" w:eastAsia="zh-CN" w:bidi="ar"/>
              </w:rPr>
              <w:t>1.</w:t>
            </w:r>
            <w:bookmarkEnd w:id="14"/>
            <w:r>
              <w:rPr>
                <w:rFonts w:hint="eastAsia" w:ascii="宋体" w:hAnsi="宋体" w:eastAsia="宋体" w:cs="宋体"/>
                <w:b w:val="0"/>
                <w:i w:val="0"/>
                <w:caps w:val="0"/>
                <w:color w:val="444444"/>
                <w:spacing w:val="0"/>
                <w:kern w:val="0"/>
                <w:sz w:val="21"/>
                <w:szCs w:val="21"/>
                <w:bdr w:val="none" w:color="auto" w:sz="0" w:space="0"/>
                <w:lang w:val="en-US" w:eastAsia="zh-CN" w:bidi="ar"/>
              </w:rPr>
              <w:t>农业知识综合四包括：农村社会学、农村政策学、农业经济学。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2.同等学力考生要求同作物学（090100）专业。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3.同等学力考生加试科目：草地培育学、普通畜牧学。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★农村发展（095138）（专业学位）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③342农业知识综合四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④821草地资源调查与规划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复试笔试科目：草地农业知识综合</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同农业管理（095137）专业。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※024</w:t>
            </w:r>
            <w:r>
              <w:rPr>
                <w:rFonts w:hint="eastAsia" w:ascii="宋体" w:hAnsi="宋体" w:eastAsia="宋体" w:cs="宋体"/>
                <w:b/>
                <w:i w:val="0"/>
                <w:caps w:val="0"/>
                <w:color w:val="444444"/>
                <w:spacing w:val="0"/>
                <w:kern w:val="0"/>
                <w:sz w:val="24"/>
                <w:szCs w:val="24"/>
                <w:bdr w:val="none" w:color="auto" w:sz="0" w:space="0"/>
                <w:lang w:val="en-US" w:eastAsia="zh-CN" w:bidi="ar"/>
              </w:rPr>
              <w:t>地质科学与矿产资源</w:t>
            </w:r>
            <w:r>
              <w:rPr>
                <w:rFonts w:hint="eastAsia" w:ascii="宋体" w:hAnsi="宋体" w:eastAsia="宋体" w:cs="宋体"/>
                <w:b/>
                <w:i w:val="0"/>
                <w:caps w:val="0"/>
                <w:color w:val="444444"/>
                <w:spacing w:val="0"/>
                <w:kern w:val="0"/>
                <w:sz w:val="21"/>
                <w:szCs w:val="21"/>
                <w:bdr w:val="none" w:color="auto" w:sz="0" w:space="0"/>
                <w:lang w:val="en-US" w:eastAsia="zh-CN" w:bidi="ar"/>
              </w:rPr>
              <w:t>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0931-8913445</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拟招生27人，其中拟招收推免生9人。最终招生总人数以学院复试时公布的招生计划为准；最终招收推免生人数以推免生系统确认的录取人数为准。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eastAsia" w:ascii="宋体" w:hAnsi="宋体" w:eastAsia="宋体" w:cs="宋体"/>
                <w:b/>
                <w:i w:val="0"/>
                <w:caps w:val="0"/>
                <w:color w:val="444444"/>
                <w:spacing w:val="0"/>
                <w:kern w:val="0"/>
                <w:sz w:val="21"/>
                <w:szCs w:val="21"/>
                <w:bdr w:val="none" w:color="auto" w:sz="0" w:space="0"/>
                <w:lang w:val="en-US" w:eastAsia="zh-CN" w:bidi="ar"/>
              </w:rPr>
              <w:t>地质学（070900）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01矿物学、岩石学、矿床学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02地球化学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03古生物学与地层学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04构造地质学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③616普通地质学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④816岩石学（沉积岩和岩浆岩）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复试笔试科目：构造地质学、地球化学、古生物地史学选一</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1.02方向可选考数学（070100）、化学（070300）专业的考试科目。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2.方向03可选考自然地理学（070501）、植物学（071001）专业的考试科目。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3.不接收同等学力人员报考。</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※025大气科学学院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0931-8914276</w:t>
            </w:r>
          </w:p>
        </w:tc>
      </w:tr>
      <w:tr>
        <w:tblPrEx>
          <w:shd w:val="clear" w:color="auto" w:fill="FFFFFF"/>
          <w:tblLayout w:type="fixed"/>
          <w:tblCellMar>
            <w:top w:w="0" w:type="dxa"/>
            <w:left w:w="0" w:type="dxa"/>
            <w:bottom w:w="0" w:type="dxa"/>
            <w:right w:w="0" w:type="dxa"/>
          </w:tblCellMar>
        </w:tblPrEx>
        <w:trPr>
          <w:gridAfter w:val="1"/>
          <w:wAfter w:w="85" w:type="dxa"/>
          <w:trHeight w:val="695"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拟招生61人，其中拟招收推免生19人。最终招生总人数以学院复试时公布的招生计划为准；最终招收推免生人数以推免生系统确认的录取人数为准。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◆大气科学（070600）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01</w:t>
            </w:r>
            <w:r>
              <w:rPr>
                <w:rFonts w:hint="eastAsia" w:ascii="宋体" w:hAnsi="宋体" w:eastAsia="宋体" w:cs="宋体"/>
                <w:b w:val="0"/>
                <w:i w:val="0"/>
                <w:caps w:val="0"/>
                <w:color w:val="444444"/>
                <w:spacing w:val="0"/>
                <w:sz w:val="21"/>
                <w:szCs w:val="21"/>
                <w:bdr w:val="none" w:color="auto" w:sz="0" w:space="0"/>
              </w:rPr>
              <w:t>气象学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02</w:t>
            </w:r>
            <w:r>
              <w:rPr>
                <w:rFonts w:hint="eastAsia" w:ascii="宋体" w:hAnsi="宋体" w:eastAsia="宋体" w:cs="宋体"/>
                <w:b w:val="0"/>
                <w:i w:val="0"/>
                <w:caps w:val="0"/>
                <w:color w:val="444444"/>
                <w:spacing w:val="0"/>
                <w:sz w:val="21"/>
                <w:szCs w:val="21"/>
                <w:bdr w:val="none" w:color="auto" w:sz="0" w:space="0"/>
              </w:rPr>
              <w:t>大气物理学与大气环境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03</w:t>
            </w:r>
            <w:r>
              <w:rPr>
                <w:rFonts w:hint="eastAsia" w:ascii="宋体" w:hAnsi="宋体" w:eastAsia="宋体" w:cs="宋体"/>
                <w:b w:val="0"/>
                <w:i w:val="0"/>
                <w:caps w:val="0"/>
                <w:color w:val="444444"/>
                <w:spacing w:val="0"/>
                <w:sz w:val="21"/>
                <w:szCs w:val="21"/>
                <w:bdr w:val="none" w:color="auto" w:sz="0" w:space="0"/>
              </w:rPr>
              <w:t>气候学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04</w:t>
            </w:r>
            <w:r>
              <w:rPr>
                <w:rFonts w:hint="eastAsia" w:ascii="宋体" w:hAnsi="宋体" w:eastAsia="宋体" w:cs="宋体"/>
                <w:b w:val="0"/>
                <w:i w:val="0"/>
                <w:caps w:val="0"/>
                <w:color w:val="444444"/>
                <w:spacing w:val="0"/>
                <w:sz w:val="21"/>
                <w:szCs w:val="21"/>
                <w:bdr w:val="none" w:color="auto" w:sz="0" w:space="0"/>
              </w:rPr>
              <w:t>应用气象学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05</w:t>
            </w:r>
            <w:r>
              <w:rPr>
                <w:rFonts w:hint="eastAsia" w:ascii="宋体" w:hAnsi="宋体" w:eastAsia="宋体" w:cs="宋体"/>
                <w:b w:val="0"/>
                <w:i w:val="0"/>
                <w:caps w:val="0"/>
                <w:color w:val="444444"/>
                <w:spacing w:val="0"/>
                <w:sz w:val="21"/>
                <w:szCs w:val="21"/>
                <w:bdr w:val="none" w:color="auto" w:sz="0" w:space="0"/>
              </w:rPr>
              <w:t>大气遥感与大气探测学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06</w:t>
            </w:r>
            <w:r>
              <w:rPr>
                <w:rFonts w:hint="eastAsia" w:ascii="宋体" w:hAnsi="宋体" w:eastAsia="宋体" w:cs="宋体"/>
                <w:b w:val="0"/>
                <w:i w:val="0"/>
                <w:caps w:val="0"/>
                <w:color w:val="444444"/>
                <w:spacing w:val="0"/>
                <w:sz w:val="21"/>
                <w:szCs w:val="21"/>
                <w:bdr w:val="none" w:color="auto" w:sz="0" w:space="0"/>
              </w:rPr>
              <w:t>大气化学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07</w:t>
            </w:r>
            <w:r>
              <w:rPr>
                <w:rFonts w:hint="eastAsia" w:ascii="宋体" w:hAnsi="宋体" w:eastAsia="宋体" w:cs="宋体"/>
                <w:b w:val="0"/>
                <w:i w:val="0"/>
                <w:caps w:val="0"/>
                <w:color w:val="444444"/>
                <w:spacing w:val="0"/>
                <w:sz w:val="21"/>
                <w:szCs w:val="21"/>
                <w:bdr w:val="none" w:color="auto" w:sz="0" w:space="0"/>
              </w:rPr>
              <w:t>中层大气与空间天气学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08</w:t>
            </w:r>
            <w:r>
              <w:rPr>
                <w:rFonts w:hint="eastAsia" w:ascii="宋体" w:hAnsi="宋体" w:eastAsia="宋体" w:cs="宋体"/>
                <w:b w:val="0"/>
                <w:i w:val="0"/>
                <w:caps w:val="0"/>
                <w:color w:val="444444"/>
                <w:spacing w:val="0"/>
                <w:sz w:val="21"/>
                <w:szCs w:val="21"/>
                <w:bdr w:val="none" w:color="auto" w:sz="0" w:space="0"/>
              </w:rPr>
              <w:t>环境影响评价和污染气象学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09</w:t>
            </w:r>
            <w:r>
              <w:rPr>
                <w:rFonts w:hint="eastAsia" w:ascii="宋体" w:hAnsi="宋体" w:eastAsia="宋体" w:cs="宋体"/>
                <w:b w:val="0"/>
                <w:i w:val="0"/>
                <w:caps w:val="0"/>
                <w:color w:val="444444"/>
                <w:spacing w:val="0"/>
                <w:sz w:val="21"/>
                <w:szCs w:val="21"/>
                <w:bdr w:val="none" w:color="auto" w:sz="0" w:space="0"/>
              </w:rPr>
              <w:t>海洋气象学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serif" w:hAnsi="serif" w:eastAsia="serif" w:cs="serif"/>
                <w:sz w:val="22"/>
                <w:szCs w:val="22"/>
              </w:rPr>
            </w:pPr>
            <w:r>
              <w:rPr>
                <w:rFonts w:hint="eastAsia" w:ascii="宋体" w:hAnsi="宋体" w:eastAsia="宋体" w:cs="宋体"/>
                <w:b w:val="0"/>
                <w:i w:val="0"/>
                <w:caps w:val="0"/>
                <w:color w:val="444444"/>
                <w:spacing w:val="0"/>
                <w:sz w:val="21"/>
                <w:szCs w:val="21"/>
                <w:bdr w:val="none" w:color="auto" w:sz="0" w:space="0"/>
                <w:lang w:val="en-US"/>
              </w:rPr>
              <w:t>10</w:t>
            </w:r>
            <w:r>
              <w:rPr>
                <w:rFonts w:hint="eastAsia" w:ascii="宋体" w:hAnsi="宋体" w:eastAsia="宋体" w:cs="宋体"/>
                <w:b w:val="0"/>
                <w:i w:val="0"/>
                <w:caps w:val="0"/>
                <w:color w:val="444444"/>
                <w:spacing w:val="0"/>
                <w:sz w:val="21"/>
                <w:szCs w:val="21"/>
                <w:bdr w:val="none" w:color="auto" w:sz="0" w:space="0"/>
              </w:rPr>
              <w:t>再生资源评估及预估</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101</w:t>
            </w:r>
            <w:r>
              <w:rPr>
                <w:rFonts w:hint="eastAsia" w:ascii="宋体" w:hAnsi="宋体" w:eastAsia="宋体" w:cs="宋体"/>
                <w:b w:val="0"/>
                <w:i w:val="0"/>
                <w:caps w:val="0"/>
                <w:color w:val="444444"/>
                <w:spacing w:val="0"/>
                <w:kern w:val="0"/>
                <w:sz w:val="21"/>
                <w:szCs w:val="21"/>
                <w:bdr w:val="none" w:color="auto" w:sz="0" w:space="0"/>
                <w:lang w:val="en-US" w:eastAsia="zh-CN" w:bidi="ar"/>
              </w:rPr>
              <w:t>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201</w:t>
            </w:r>
            <w:r>
              <w:rPr>
                <w:rFonts w:hint="eastAsia" w:ascii="宋体" w:hAnsi="宋体" w:eastAsia="宋体" w:cs="宋体"/>
                <w:b w:val="0"/>
                <w:i w:val="0"/>
                <w:caps w:val="0"/>
                <w:color w:val="444444"/>
                <w:spacing w:val="0"/>
                <w:kern w:val="0"/>
                <w:sz w:val="21"/>
                <w:szCs w:val="21"/>
                <w:bdr w:val="none" w:color="auto" w:sz="0" w:space="0"/>
                <w:lang w:val="en-US" w:eastAsia="zh-CN" w:bidi="ar"/>
              </w:rPr>
              <w:t>英语一或</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202</w:t>
            </w:r>
            <w:r>
              <w:rPr>
                <w:rFonts w:hint="eastAsia" w:ascii="宋体" w:hAnsi="宋体" w:eastAsia="宋体" w:cs="宋体"/>
                <w:b w:val="0"/>
                <w:i w:val="0"/>
                <w:caps w:val="0"/>
                <w:color w:val="444444"/>
                <w:spacing w:val="0"/>
                <w:kern w:val="0"/>
                <w:sz w:val="21"/>
                <w:szCs w:val="21"/>
                <w:bdr w:val="none" w:color="auto" w:sz="0" w:space="0"/>
                <w:lang w:val="en-US" w:eastAsia="zh-CN" w:bidi="ar"/>
              </w:rPr>
              <w:t>俄语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601</w:t>
            </w:r>
            <w:r>
              <w:rPr>
                <w:rFonts w:hint="eastAsia" w:ascii="宋体" w:hAnsi="宋体" w:eastAsia="宋体" w:cs="宋体"/>
                <w:b w:val="0"/>
                <w:i w:val="0"/>
                <w:caps w:val="0"/>
                <w:color w:val="444444"/>
                <w:spacing w:val="0"/>
                <w:kern w:val="0"/>
                <w:sz w:val="21"/>
                <w:szCs w:val="21"/>
                <w:bdr w:val="none" w:color="auto" w:sz="0" w:space="0"/>
                <w:lang w:val="en-US" w:eastAsia="zh-CN" w:bidi="ar"/>
              </w:rPr>
              <w:t>高等数学（物理类）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④822大气物理学（含边界层气象学）或</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823</w:t>
            </w:r>
            <w:r>
              <w:rPr>
                <w:rFonts w:hint="eastAsia" w:ascii="宋体" w:hAnsi="宋体" w:eastAsia="宋体" w:cs="宋体"/>
                <w:b w:val="0"/>
                <w:i w:val="0"/>
                <w:caps w:val="0"/>
                <w:color w:val="444444"/>
                <w:spacing w:val="0"/>
                <w:kern w:val="0"/>
                <w:sz w:val="21"/>
                <w:szCs w:val="21"/>
                <w:bdr w:val="none" w:color="auto" w:sz="0" w:space="0"/>
                <w:lang w:val="en-US" w:eastAsia="zh-CN" w:bidi="ar"/>
              </w:rPr>
              <w:t>动力气象学（含天气学原理）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复试笔试科目：大气科学概论</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1.01</w:t>
            </w: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02</w:t>
            </w: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03</w:t>
            </w: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05</w:t>
            </w: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07</w:t>
            </w: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09</w:t>
            </w:r>
            <w:r>
              <w:rPr>
                <w:rFonts w:hint="eastAsia" w:ascii="宋体" w:hAnsi="宋体" w:eastAsia="宋体" w:cs="宋体"/>
                <w:b w:val="0"/>
                <w:i w:val="0"/>
                <w:caps w:val="0"/>
                <w:color w:val="444444"/>
                <w:spacing w:val="0"/>
                <w:kern w:val="0"/>
                <w:sz w:val="21"/>
                <w:szCs w:val="21"/>
                <w:bdr w:val="none" w:color="auto" w:sz="0" w:space="0"/>
                <w:lang w:val="en-US" w:eastAsia="zh-CN" w:bidi="ar"/>
              </w:rPr>
              <w:t>方向可选数学（</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070100</w:t>
            </w:r>
            <w:r>
              <w:rPr>
                <w:rFonts w:hint="eastAsia" w:ascii="宋体" w:hAnsi="宋体" w:eastAsia="宋体" w:cs="宋体"/>
                <w:b w:val="0"/>
                <w:i w:val="0"/>
                <w:caps w:val="0"/>
                <w:color w:val="444444"/>
                <w:spacing w:val="0"/>
                <w:kern w:val="0"/>
                <w:sz w:val="21"/>
                <w:szCs w:val="21"/>
                <w:bdr w:val="none" w:color="auto" w:sz="0" w:space="0"/>
                <w:lang w:val="en-US" w:eastAsia="zh-CN" w:bidi="ar"/>
              </w:rPr>
              <w:t>）、物理学（</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070200</w:t>
            </w:r>
            <w:r>
              <w:rPr>
                <w:rFonts w:hint="eastAsia" w:ascii="宋体" w:hAnsi="宋体" w:eastAsia="宋体" w:cs="宋体"/>
                <w:b w:val="0"/>
                <w:i w:val="0"/>
                <w:caps w:val="0"/>
                <w:color w:val="444444"/>
                <w:spacing w:val="0"/>
                <w:kern w:val="0"/>
                <w:sz w:val="21"/>
                <w:szCs w:val="21"/>
                <w:bdr w:val="none" w:color="auto" w:sz="0" w:space="0"/>
                <w:lang w:val="en-US" w:eastAsia="zh-CN" w:bidi="ar"/>
              </w:rPr>
              <w:t>）、力学（</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080100</w:t>
            </w:r>
            <w:r>
              <w:rPr>
                <w:rFonts w:hint="eastAsia" w:ascii="宋体" w:hAnsi="宋体" w:eastAsia="宋体" w:cs="宋体"/>
                <w:b w:val="0"/>
                <w:i w:val="0"/>
                <w:caps w:val="0"/>
                <w:color w:val="444444"/>
                <w:spacing w:val="0"/>
                <w:kern w:val="0"/>
                <w:sz w:val="21"/>
                <w:szCs w:val="21"/>
                <w:bdr w:val="none" w:color="auto" w:sz="0" w:space="0"/>
                <w:lang w:val="en-US" w:eastAsia="zh-CN" w:bidi="ar"/>
              </w:rPr>
              <w:t>）、信息与通信工程（</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081000</w:t>
            </w:r>
            <w:r>
              <w:rPr>
                <w:rFonts w:hint="eastAsia" w:ascii="宋体" w:hAnsi="宋体" w:eastAsia="宋体" w:cs="宋体"/>
                <w:b w:val="0"/>
                <w:i w:val="0"/>
                <w:caps w:val="0"/>
                <w:color w:val="444444"/>
                <w:spacing w:val="0"/>
                <w:kern w:val="0"/>
                <w:sz w:val="21"/>
                <w:szCs w:val="21"/>
                <w:bdr w:val="none" w:color="auto" w:sz="0" w:space="0"/>
                <w:lang w:val="en-US" w:eastAsia="zh-CN" w:bidi="ar"/>
              </w:rPr>
              <w:t>）专业的考试科目。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2.04</w:t>
            </w: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06</w:t>
            </w: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08</w:t>
            </w: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10</w:t>
            </w:r>
            <w:r>
              <w:rPr>
                <w:rFonts w:hint="eastAsia" w:ascii="宋体" w:hAnsi="宋体" w:eastAsia="宋体" w:cs="宋体"/>
                <w:b w:val="0"/>
                <w:i w:val="0"/>
                <w:caps w:val="0"/>
                <w:color w:val="444444"/>
                <w:spacing w:val="0"/>
                <w:kern w:val="0"/>
                <w:sz w:val="21"/>
                <w:szCs w:val="21"/>
                <w:bdr w:val="none" w:color="auto" w:sz="0" w:space="0"/>
                <w:lang w:val="en-US" w:eastAsia="zh-CN" w:bidi="ar"/>
              </w:rPr>
              <w:t>方向可选数学（</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070100</w:t>
            </w:r>
            <w:r>
              <w:rPr>
                <w:rFonts w:hint="eastAsia" w:ascii="宋体" w:hAnsi="宋体" w:eastAsia="宋体" w:cs="宋体"/>
                <w:b w:val="0"/>
                <w:i w:val="0"/>
                <w:caps w:val="0"/>
                <w:color w:val="444444"/>
                <w:spacing w:val="0"/>
                <w:kern w:val="0"/>
                <w:sz w:val="21"/>
                <w:szCs w:val="21"/>
                <w:bdr w:val="none" w:color="auto" w:sz="0" w:space="0"/>
                <w:lang w:val="en-US" w:eastAsia="zh-CN" w:bidi="ar"/>
              </w:rPr>
              <w:t>）、物理学（</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070200</w:t>
            </w:r>
            <w:r>
              <w:rPr>
                <w:rFonts w:hint="eastAsia" w:ascii="宋体" w:hAnsi="宋体" w:eastAsia="宋体" w:cs="宋体"/>
                <w:b w:val="0"/>
                <w:i w:val="0"/>
                <w:caps w:val="0"/>
                <w:color w:val="444444"/>
                <w:spacing w:val="0"/>
                <w:kern w:val="0"/>
                <w:sz w:val="21"/>
                <w:szCs w:val="21"/>
                <w:bdr w:val="none" w:color="auto" w:sz="0" w:space="0"/>
                <w:lang w:val="en-US" w:eastAsia="zh-CN" w:bidi="ar"/>
              </w:rPr>
              <w:t>）、化学（</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070300</w:t>
            </w:r>
            <w:r>
              <w:rPr>
                <w:rFonts w:hint="eastAsia" w:ascii="宋体" w:hAnsi="宋体" w:eastAsia="宋体" w:cs="宋体"/>
                <w:b w:val="0"/>
                <w:i w:val="0"/>
                <w:caps w:val="0"/>
                <w:color w:val="444444"/>
                <w:spacing w:val="0"/>
                <w:kern w:val="0"/>
                <w:sz w:val="21"/>
                <w:szCs w:val="21"/>
                <w:bdr w:val="none" w:color="auto" w:sz="0" w:space="0"/>
                <w:lang w:val="en-US" w:eastAsia="zh-CN" w:bidi="ar"/>
              </w:rPr>
              <w:t>）、生态学（</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071300</w:t>
            </w:r>
            <w:r>
              <w:rPr>
                <w:rFonts w:hint="eastAsia" w:ascii="宋体" w:hAnsi="宋体" w:eastAsia="宋体" w:cs="宋体"/>
                <w:b w:val="0"/>
                <w:i w:val="0"/>
                <w:caps w:val="0"/>
                <w:color w:val="444444"/>
                <w:spacing w:val="0"/>
                <w:kern w:val="0"/>
                <w:sz w:val="21"/>
                <w:szCs w:val="21"/>
                <w:bdr w:val="none" w:color="auto" w:sz="0" w:space="0"/>
                <w:lang w:val="en-US" w:eastAsia="zh-CN" w:bidi="ar"/>
              </w:rPr>
              <w:t>）、信息与通信工程（</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081000</w:t>
            </w:r>
            <w:r>
              <w:rPr>
                <w:rFonts w:hint="eastAsia" w:ascii="宋体" w:hAnsi="宋体" w:eastAsia="宋体" w:cs="宋体"/>
                <w:b w:val="0"/>
                <w:i w:val="0"/>
                <w:caps w:val="0"/>
                <w:color w:val="444444"/>
                <w:spacing w:val="0"/>
                <w:kern w:val="0"/>
                <w:sz w:val="21"/>
                <w:szCs w:val="21"/>
                <w:bdr w:val="none" w:color="auto" w:sz="0" w:space="0"/>
                <w:lang w:val="en-US" w:eastAsia="zh-CN" w:bidi="ar"/>
              </w:rPr>
              <w:t>）、环境科学与工程（</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083000</w:t>
            </w:r>
            <w:r>
              <w:rPr>
                <w:rFonts w:hint="eastAsia" w:ascii="宋体" w:hAnsi="宋体" w:eastAsia="宋体" w:cs="宋体"/>
                <w:b w:val="0"/>
                <w:i w:val="0"/>
                <w:caps w:val="0"/>
                <w:color w:val="444444"/>
                <w:spacing w:val="0"/>
                <w:kern w:val="0"/>
                <w:sz w:val="21"/>
                <w:szCs w:val="21"/>
                <w:bdr w:val="none" w:color="auto" w:sz="0" w:space="0"/>
                <w:lang w:val="en-US" w:eastAsia="zh-CN" w:bidi="ar"/>
              </w:rPr>
              <w:t>）专业的考试科目。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3.</w:t>
            </w: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同等学力考生要求：全国大学生外语四级考试成绩不低于</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425</w:t>
            </w:r>
            <w:r>
              <w:rPr>
                <w:rFonts w:hint="eastAsia" w:ascii="宋体" w:hAnsi="宋体" w:eastAsia="宋体" w:cs="宋体"/>
                <w:b w:val="0"/>
                <w:i w:val="0"/>
                <w:caps w:val="0"/>
                <w:color w:val="444444"/>
                <w:spacing w:val="0"/>
                <w:kern w:val="0"/>
                <w:sz w:val="21"/>
                <w:szCs w:val="21"/>
                <w:bdr w:val="none" w:color="auto" w:sz="0" w:space="0"/>
                <w:lang w:val="en-US" w:eastAsia="zh-CN" w:bidi="ar"/>
              </w:rPr>
              <w:t>分，并以本人为主至少在国内核心期刊发表</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1</w:t>
            </w:r>
            <w:r>
              <w:rPr>
                <w:rFonts w:hint="eastAsia" w:ascii="宋体" w:hAnsi="宋体" w:eastAsia="宋体" w:cs="宋体"/>
                <w:b w:val="0"/>
                <w:i w:val="0"/>
                <w:caps w:val="0"/>
                <w:color w:val="444444"/>
                <w:spacing w:val="0"/>
                <w:kern w:val="0"/>
                <w:sz w:val="21"/>
                <w:szCs w:val="21"/>
                <w:bdr w:val="none" w:color="auto" w:sz="0" w:space="0"/>
                <w:lang w:val="en-US" w:eastAsia="zh-CN" w:bidi="ar"/>
              </w:rPr>
              <w:t>篇相关学术书论文或获得省部级以上奖励</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w:t>
            </w:r>
            <w:r>
              <w:rPr>
                <w:rFonts w:hint="eastAsia" w:ascii="宋体" w:hAnsi="宋体" w:eastAsia="宋体" w:cs="宋体"/>
                <w:b w:val="0"/>
                <w:i w:val="0"/>
                <w:caps w:val="0"/>
                <w:color w:val="444444"/>
                <w:spacing w:val="0"/>
                <w:kern w:val="0"/>
                <w:sz w:val="21"/>
                <w:szCs w:val="21"/>
                <w:bdr w:val="none" w:color="auto" w:sz="0" w:space="0"/>
                <w:lang w:val="en-US" w:eastAsia="zh-CN" w:bidi="ar"/>
              </w:rPr>
              <w:t>排名前三名）。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4.</w:t>
            </w: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同等学力考生加试科目：数学物理方法、气象统计预报。</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※026土木工程与力学学院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0931-8915356</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拟招生80人，其中拟招收推免生24人。最终招生总人数以学院复试时公布的招生计划为准；最终招收推免生人数以推免生系统确认的录取人数为准。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◆力学（080100）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01电磁固体力学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02智能材料与结构的非线性力学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03力学建模与计算仿真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04实验力学及技术基础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05微纳米材料与力学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06分子与细胞生物力学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07风沙环境力学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08环境流体力学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09工程科学计算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10颗粒流与散体介质力学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11湍流热对流</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③301数学一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④824力学基础Ⅰ（含材料力学、弹性力学）或825力学基础Ⅱ（含理论力学、材料力学）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复试笔试科目：①理论力学或②弹性力学或③材料力学选一（不能与初试科目相同）</w:t>
            </w: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1.力学专业毕业生考试科目为力学基础Ⅰ，非力学专业毕业生考试科目为力学基础Ⅱ。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①参加全国大学外语四级考试成绩不低于425分；②参加过5门以上与报考专业相关的本科主干课程（不含数学课）的学习，成绩合格并提供书面学习成绩证明，或以第一作者（通讯作者）在公开出版的学术期刊发表过与报考专业相关的学术论文。</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nil"/>
              <w:left w:val="single" w:color="auto" w:sz="8" w:space="0"/>
              <w:bottom w:val="single" w:color="auto" w:sz="4"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◆土木工程（081400）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01钢筋混凝土结构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02钢结构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03新型结构体系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04新型土木工程材料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05工程问题的力学建模与仿真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06结构健康监测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07结构抗震及减灾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08地质灾害预测与防治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09岩土体工程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10地基基础工程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11边坡工程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12地下工程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13环境岩土工程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14文物保护工程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15地质信息技术与应用</w:t>
            </w:r>
          </w:p>
        </w:tc>
        <w:tc>
          <w:tcPr>
            <w:tcW w:w="732" w:type="dxa"/>
            <w:gridSpan w:val="3"/>
            <w:tcBorders>
              <w:top w:val="nil"/>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4"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③301数学一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④826材料力学与结构力学或827土力学（含工程岩土学）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复试笔试科目：①混凝土结构、砌体结构及钢结构或②地质学基础</w:t>
            </w:r>
          </w:p>
        </w:tc>
        <w:tc>
          <w:tcPr>
            <w:tcW w:w="2360" w:type="dxa"/>
            <w:gridSpan w:val="3"/>
            <w:tcBorders>
              <w:top w:val="nil"/>
              <w:left w:val="nil"/>
              <w:bottom w:val="single" w:color="auto" w:sz="4"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同等学力考生要求力学（080100）专业。</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leftChars="0" w:right="0" w:rightChars="0"/>
              <w:jc w:val="center"/>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i w:val="0"/>
                <w:caps w:val="0"/>
                <w:color w:val="444444"/>
                <w:spacing w:val="0"/>
                <w:kern w:val="0"/>
                <w:sz w:val="21"/>
                <w:szCs w:val="21"/>
                <w:lang w:val="en-US" w:eastAsia="zh-CN" w:bidi="ar"/>
              </w:rPr>
              <w:t>学科、专业名称（代码）、研究方向</w:t>
            </w:r>
          </w:p>
        </w:tc>
        <w:tc>
          <w:tcPr>
            <w:tcW w:w="732" w:type="dxa"/>
            <w:gridSpan w:val="3"/>
            <w:vMerge w:val="restart"/>
            <w:tcBorders>
              <w:top w:val="single" w:color="auto" w:sz="4" w:space="0"/>
              <w:left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leftChars="0" w:right="0" w:rightChars="0"/>
              <w:jc w:val="center"/>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i w:val="0"/>
                <w:caps w:val="0"/>
                <w:color w:val="444444"/>
                <w:spacing w:val="0"/>
                <w:kern w:val="0"/>
                <w:sz w:val="21"/>
                <w:szCs w:val="21"/>
                <w:lang w:val="en-US" w:eastAsia="zh-CN" w:bidi="ar"/>
              </w:rPr>
              <w:t>学制及学习方式</w:t>
            </w:r>
          </w:p>
        </w:tc>
        <w:tc>
          <w:tcPr>
            <w:tcW w:w="2145" w:type="dxa"/>
            <w:gridSpan w:val="3"/>
            <w:vMerge w:val="restart"/>
            <w:tcBorders>
              <w:top w:val="single" w:color="auto" w:sz="4" w:space="0"/>
              <w:left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leftChars="0" w:right="0" w:rightChars="0"/>
              <w:jc w:val="center"/>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i w:val="0"/>
                <w:caps w:val="0"/>
                <w:color w:val="444444"/>
                <w:spacing w:val="0"/>
                <w:kern w:val="0"/>
                <w:sz w:val="21"/>
                <w:szCs w:val="21"/>
                <w:lang w:val="en-US" w:eastAsia="zh-CN" w:bidi="ar"/>
              </w:rPr>
              <w:t>考试科目编码及名称</w:t>
            </w:r>
          </w:p>
        </w:tc>
        <w:tc>
          <w:tcPr>
            <w:tcW w:w="2360"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lang w:val="en-US" w:eastAsia="zh-CN" w:bidi="ar"/>
              </w:rPr>
              <w:t>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default" w:ascii="Times New Roman" w:hAnsi="Times New Roman" w:eastAsia="宋体" w:cs="Times New Roman"/>
                <w:b w:val="0"/>
                <w:i w:val="0"/>
                <w:caps w:val="0"/>
                <w:color w:val="444444"/>
                <w:spacing w:val="0"/>
                <w:kern w:val="0"/>
                <w:sz w:val="21"/>
                <w:szCs w:val="21"/>
                <w:lang w:val="en-US" w:eastAsia="zh-CN" w:bidi="ar"/>
              </w:rPr>
              <w:t> </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i w:val="0"/>
                <w:caps w:val="0"/>
                <w:color w:val="444444"/>
                <w:spacing w:val="0"/>
                <w:kern w:val="0"/>
                <w:sz w:val="21"/>
                <w:szCs w:val="21"/>
                <w:lang w:val="en-US" w:eastAsia="zh-CN" w:bidi="ar"/>
              </w:rPr>
              <w:t>※027核科学与技术学院</w:t>
            </w:r>
          </w:p>
        </w:tc>
        <w:tc>
          <w:tcPr>
            <w:tcW w:w="732" w:type="dxa"/>
            <w:gridSpan w:val="3"/>
            <w:vMerge w:val="continue"/>
            <w:tcBorders>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hint="eastAsia" w:ascii="宋体" w:hAnsi="宋体" w:eastAsia="宋体" w:cs="宋体"/>
                <w:b w:val="0"/>
                <w:i w:val="0"/>
                <w:caps w:val="0"/>
                <w:color w:val="444444"/>
                <w:spacing w:val="0"/>
                <w:kern w:val="0"/>
                <w:sz w:val="21"/>
                <w:szCs w:val="21"/>
                <w:bdr w:val="none" w:color="auto" w:sz="0" w:space="0"/>
                <w:lang w:val="en-US" w:eastAsia="zh-CN" w:bidi="ar"/>
              </w:rPr>
            </w:pPr>
          </w:p>
        </w:tc>
        <w:tc>
          <w:tcPr>
            <w:tcW w:w="2145" w:type="dxa"/>
            <w:gridSpan w:val="3"/>
            <w:vMerge w:val="continue"/>
            <w:tcBorders>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hint="eastAsia" w:ascii="宋体" w:hAnsi="宋体" w:eastAsia="宋体" w:cs="宋体"/>
                <w:b w:val="0"/>
                <w:i w:val="0"/>
                <w:caps w:val="0"/>
                <w:color w:val="444444"/>
                <w:spacing w:val="0"/>
                <w:kern w:val="0"/>
                <w:sz w:val="21"/>
                <w:szCs w:val="21"/>
                <w:bdr w:val="none" w:color="auto" w:sz="0" w:space="0"/>
                <w:lang w:val="en-US" w:eastAsia="zh-CN" w:bidi="ar"/>
              </w:rPr>
            </w:pPr>
          </w:p>
        </w:tc>
        <w:tc>
          <w:tcPr>
            <w:tcW w:w="2360"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lang w:val="en-US" w:eastAsia="zh-CN" w:bidi="ar"/>
              </w:rPr>
              <w:t>0931-8915507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default" w:ascii="Times New Roman" w:hAnsi="Times New Roman" w:eastAsia="宋体" w:cs="Times New Roman"/>
                <w:b w:val="0"/>
                <w:i w:val="0"/>
                <w:caps w:val="0"/>
                <w:color w:val="444444"/>
                <w:spacing w:val="0"/>
                <w:kern w:val="0"/>
                <w:sz w:val="21"/>
                <w:szCs w:val="21"/>
                <w:lang w:val="en-US" w:eastAsia="zh-CN" w:bidi="ar"/>
              </w:rPr>
              <w:t> </w:t>
            </w:r>
          </w:p>
        </w:tc>
      </w:tr>
      <w:tr>
        <w:tblPrEx>
          <w:shd w:val="clear" w:color="auto" w:fill="FFFFFF"/>
          <w:tblLayout w:type="fixed"/>
          <w:tblCellMar>
            <w:top w:w="0" w:type="dxa"/>
            <w:left w:w="0" w:type="dxa"/>
            <w:bottom w:w="0" w:type="dxa"/>
            <w:right w:w="0" w:type="dxa"/>
          </w:tblCellMar>
        </w:tblPrEx>
        <w:trPr>
          <w:gridAfter w:val="1"/>
          <w:wAfter w:w="85" w:type="dxa"/>
        </w:trPr>
        <w:tc>
          <w:tcPr>
            <w:tcW w:w="8241" w:type="dxa"/>
            <w:gridSpan w:val="11"/>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000000"/>
                <w:spacing w:val="0"/>
                <w:kern w:val="0"/>
                <w:sz w:val="21"/>
                <w:szCs w:val="21"/>
                <w:lang w:val="en-US" w:eastAsia="zh-CN" w:bidi="ar"/>
              </w:rPr>
              <w:t>拟招生47人，其中拟招收推免生15人。最终招生总人数以学院复试时公布的招生计划为准；最终招收推免生人数以推免生系统确认的录取人数为准。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lang w:val="en-US" w:eastAsia="zh-CN" w:bidi="ar"/>
              </w:rPr>
              <w:t>◆粒子物理与原子核物理（070202）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01粒子物理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02原子核理论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03实验核物理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04核天体物理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05激光核物理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06核探测与数据获取</w:t>
            </w:r>
          </w:p>
        </w:tc>
        <w:tc>
          <w:tcPr>
            <w:tcW w:w="732"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全日制</w:t>
            </w:r>
          </w:p>
        </w:tc>
        <w:tc>
          <w:tcPr>
            <w:tcW w:w="2145"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③601高等数学（物理类）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④828原子核物理（含核物理实验方法）或802量子力学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复试笔试科目：普通物理（电磁学）</w:t>
            </w:r>
          </w:p>
        </w:tc>
        <w:tc>
          <w:tcPr>
            <w:tcW w:w="2360"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1.同等学力考生要求：①具有中级职称；②已在公开出版的核心及以上学术期刊以第一作者发表本专业或相近专业的学术论文至少一篇。2.同等学力考生加试科目：①电动力学；②量子力学、原子核物理选一（与初试科目不能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default" w:ascii="Times New Roman" w:hAnsi="Times New Roman" w:eastAsia="宋体" w:cs="Times New Roman"/>
                <w:b w:val="0"/>
                <w:i w:val="0"/>
                <w:caps w:val="0"/>
                <w:color w:val="444444"/>
                <w:spacing w:val="0"/>
                <w:kern w:val="0"/>
                <w:sz w:val="21"/>
                <w:szCs w:val="21"/>
                <w:lang w:val="en-US" w:eastAsia="zh-CN" w:bidi="ar"/>
              </w:rPr>
              <w:t> </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lang w:val="en-US" w:eastAsia="zh-CN" w:bidi="ar"/>
              </w:rPr>
              <w:t>◆原子与分子物理（070203）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01离子-原子分子碰撞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02高离化态物理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03离子-固体相互作用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04激光原子物理</w:t>
            </w:r>
          </w:p>
        </w:tc>
        <w:tc>
          <w:tcPr>
            <w:tcW w:w="732"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全日制</w:t>
            </w:r>
          </w:p>
        </w:tc>
        <w:tc>
          <w:tcPr>
            <w:tcW w:w="2145"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③601高等数学（物理类）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④828原子核物理（含核物理实验方法）或802量子力学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复试笔试科目：普通物理（电磁学）</w:t>
            </w:r>
          </w:p>
        </w:tc>
        <w:tc>
          <w:tcPr>
            <w:tcW w:w="2360"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同等学力考生要求及加试科目同粒子物理与原子核物理（070202）专业。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default" w:ascii="Times New Roman" w:hAnsi="Times New Roman" w:eastAsia="宋体" w:cs="Times New Roman"/>
                <w:b w:val="0"/>
                <w:i w:val="0"/>
                <w:caps w:val="0"/>
                <w:color w:val="444444"/>
                <w:spacing w:val="0"/>
                <w:kern w:val="0"/>
                <w:sz w:val="21"/>
                <w:szCs w:val="21"/>
                <w:lang w:val="en-US" w:eastAsia="zh-CN" w:bidi="ar"/>
              </w:rPr>
              <w:t> </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lang w:val="en-US" w:eastAsia="zh-CN" w:bidi="ar"/>
              </w:rPr>
              <w:t>◆放射化学（0703Z3）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01环境放射化学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02放射分析与核化学</w:t>
            </w:r>
          </w:p>
        </w:tc>
        <w:tc>
          <w:tcPr>
            <w:tcW w:w="732"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全日制</w:t>
            </w:r>
          </w:p>
        </w:tc>
        <w:tc>
          <w:tcPr>
            <w:tcW w:w="2145"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③613分析化学和物理化学（分析化学占40%）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④829无机化学和放射化学（各占50%）或809无机化学和有机化学（各占50%）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复试笔试科目：化学基础实验</w:t>
            </w:r>
          </w:p>
        </w:tc>
        <w:tc>
          <w:tcPr>
            <w:tcW w:w="2360"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1.同等学力考生要求同粒子物理与原子核物理（070202）专业。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2.同等学力考生加试科目：仪器分析、化学综合。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default" w:ascii="Times New Roman" w:hAnsi="Times New Roman" w:eastAsia="宋体" w:cs="Times New Roman"/>
                <w:b w:val="0"/>
                <w:i w:val="0"/>
                <w:caps w:val="0"/>
                <w:color w:val="444444"/>
                <w:spacing w:val="0"/>
                <w:kern w:val="0"/>
                <w:sz w:val="21"/>
                <w:szCs w:val="21"/>
                <w:lang w:val="en-US" w:eastAsia="zh-CN" w:bidi="ar"/>
              </w:rPr>
              <w:t> </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lang w:val="en-US" w:eastAsia="zh-CN" w:bidi="ar"/>
              </w:rPr>
              <w:t>◆核科学与技术（082700）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01核能科学与工程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02核燃料循环与材料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03核技术及应用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04辐射防护及环境保护</w:t>
            </w:r>
          </w:p>
        </w:tc>
        <w:tc>
          <w:tcPr>
            <w:tcW w:w="732"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全日制</w:t>
            </w:r>
          </w:p>
        </w:tc>
        <w:tc>
          <w:tcPr>
            <w:tcW w:w="2145"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③301数学一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④828原子核物理（含核物理实验方法）或829无机化学和放射化学（各占50%）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复试笔试科目：普通物理（电磁学）（选考原子核物理考生）或化学基础实验（选考无机化学和放射化学考生）</w:t>
            </w:r>
          </w:p>
        </w:tc>
        <w:tc>
          <w:tcPr>
            <w:tcW w:w="2360"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1.同等学力考生要求同粒子物理与原子核物理（070202）专业要求。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2.同等学力考生加试科目：电动力学、电子学（选考原子核物理考生）；或仪器分析、化学综合（选考无机化学和放射化学考生）。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default" w:ascii="Times New Roman" w:hAnsi="Times New Roman" w:eastAsia="宋体" w:cs="Times New Roman"/>
                <w:b w:val="0"/>
                <w:i w:val="0"/>
                <w:caps w:val="0"/>
                <w:color w:val="444444"/>
                <w:spacing w:val="0"/>
                <w:kern w:val="0"/>
                <w:sz w:val="21"/>
                <w:szCs w:val="21"/>
                <w:lang w:val="en-US" w:eastAsia="zh-CN" w:bidi="ar"/>
              </w:rPr>
              <w:t> </w:t>
            </w:r>
          </w:p>
        </w:tc>
      </w:tr>
      <w:tr>
        <w:tblPrEx>
          <w:shd w:val="clear" w:color="auto" w:fill="FFFFFF"/>
          <w:tblLayout w:type="fixed"/>
          <w:tblCellMar>
            <w:top w:w="0" w:type="dxa"/>
            <w:left w:w="0" w:type="dxa"/>
            <w:bottom w:w="0" w:type="dxa"/>
            <w:right w:w="0" w:type="dxa"/>
          </w:tblCellMar>
        </w:tblPrEx>
        <w:trPr>
          <w:gridAfter w:val="1"/>
          <w:wAfter w:w="85" w:type="dxa"/>
        </w:trPr>
        <w:tc>
          <w:tcPr>
            <w:tcW w:w="3004"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lang w:val="en-US" w:eastAsia="zh-CN" w:bidi="ar"/>
              </w:rPr>
              <w:t>★核能与核技术工程（085226）（专业学位）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00不区分研究方向</w:t>
            </w:r>
          </w:p>
        </w:tc>
        <w:tc>
          <w:tcPr>
            <w:tcW w:w="732"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全日制</w:t>
            </w:r>
          </w:p>
        </w:tc>
        <w:tc>
          <w:tcPr>
            <w:tcW w:w="2145"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②201英语二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③302数学二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④828原子核物理（含核物理实验方法）或829无机化学和放射化学（各占50%）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复试笔试科目：同核科学与技术（082700）专业</w:t>
            </w:r>
          </w:p>
        </w:tc>
        <w:tc>
          <w:tcPr>
            <w:tcW w:w="2360" w:type="dxa"/>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lang w:val="en-US" w:eastAsia="zh-CN" w:bidi="ar"/>
              </w:rPr>
              <w:t>1.同等学力考生要求同粒子物理与原子核物理（070202）。</w:t>
            </w:r>
          </w:p>
          <w:p>
            <w:pPr>
              <w:rPr>
                <w:rFonts w:hint="eastAsia" w:ascii="宋体" w:hAnsi="宋体" w:eastAsia="宋体" w:cs="宋体"/>
                <w:b w:val="0"/>
                <w:i w:val="0"/>
                <w:caps w:val="0"/>
                <w:color w:val="444444"/>
                <w:spacing w:val="0"/>
                <w:kern w:val="0"/>
                <w:sz w:val="21"/>
                <w:szCs w:val="21"/>
                <w:bdr w:val="none" w:color="auto" w:sz="0" w:space="0"/>
                <w:lang w:val="en-US" w:eastAsia="zh-CN" w:bidi="ar"/>
              </w:rPr>
            </w:pPr>
            <w:r>
              <w:rPr>
                <w:rFonts w:hint="eastAsia" w:ascii="宋体" w:hAnsi="宋体" w:eastAsia="宋体" w:cs="宋体"/>
                <w:b w:val="0"/>
                <w:i w:val="0"/>
                <w:caps w:val="0"/>
                <w:color w:val="444444"/>
                <w:spacing w:val="0"/>
                <w:kern w:val="0"/>
                <w:sz w:val="21"/>
                <w:szCs w:val="21"/>
                <w:lang w:val="en-US" w:eastAsia="zh-CN" w:bidi="ar"/>
              </w:rPr>
              <w:t>2.同等学力考生加试科目同核科学与技术（082700）专业。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5"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0"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※031基础医学院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5"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0931-8915092</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拟招生46人，其中拟招收推免生14人。最终招生总人数以学院复试时公布的招生计划为准；最终招收推免生人数以推免生系统确认的录取人数为准。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◆生理学（071003）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01医学生理与药理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02心身疾病（心理咨询、精神卫生）</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③619医学生物化学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④830医学分子生物学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复试笔试科目：01方向为医学生理学，02方向为医学心理学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1.同等学力考生要求：全国大学外语四级考试成绩不低于425分。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2.同等学力考生加试科目：药理学、病理学。</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◆遗传学（071007）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01医学遗传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02基因组医学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03基因工程</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③619医学生物化学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④830医学分子生物学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复试笔试科目：遗传学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1.同等学力考生要求同生理学(071003)专业。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2.同等学力考生加试科目：病理学、生理学。</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◆生物化学与分子生物学（071010）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01生物工程技术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02肿瘤生化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03多肽生化与多肽药化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04新药设计与合成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05分子医学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③619医学生物化学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④830医学分子生物学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复试笔试科目：基因及蛋白质工程技术</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1.03、04方向可选考化学（070300）专业的考试科目。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2.同等学力考生要求同生理学(071003)专业。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3.同等学力考生加试科目同遗传学（071007）专业。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◆基础医学（100100）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01人体解剖与组织胚胎学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02免疫学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03病原生物学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04病理学与病理生理学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05循证医学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③620基础医学综合（西医类）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复试笔试科目：01方向为人体解剖学或组织胚胎学，02方向为医学免疫学，03方向为人体寄生虫学或医学微生物学，04方向为病理学或病理生理学，05方向为循证医学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1.同等学力考生要求同生理学（071003）专业。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2.同等学力考生加试科目：生理学、病理学或病理生理学选一（与复试笔试科目不能相同）。</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◆中西医结合（100600）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01中西医结合基础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02中西医结合临床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03循证中西医结合</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③620基础医学综合（西医类）或621基础医学综合（中医类）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复试笔试科目：01、02方向为中医内科学或西医内科学，03方向为循证医学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1.同等学力考生要求同生理学（071003）专业。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2.同等学力考生加试科目：生理学、病理学。</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◆药理学（100706）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01新药药理学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02药物代谢动力学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03心血管药理学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04肿瘤药理学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05抗炎与免疫药理学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06代谢综合征治疗药物研究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07神经药理学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08生化药理学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09化学构效药理学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③620基础医学综合（西医类）或622药学基础综合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复试笔试科目：生理学或生物化学选一</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1.同等学力考生要求同生理学（071003）专业。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2.同等学力考生加试科目：病理生理学、病理学。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3.药学基础综合包括药理学、有机化学。</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3" w:type="dxa"/>
            <w:gridSpan w:val="4"/>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※033 口腔医学院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0931-8915051</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拟招生26人，其中拟招收推免生8人。最终招生总人数以学院复试时公布的招生计划为准；最终招收推免生人数以推免生系统确认的录取人数为准。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◆口腔医学（100300）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01口腔修复学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02口腔颌面外科学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03口腔正畸学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04口腔种植学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05牙体牙髓病学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06牙周病学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07儿童口腔学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08口腔材料学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③352口腔综合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复试笔试科目：口腔组织病理学、口腔专业英语</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1.口腔综合包括：口腔内科学、口腔颌面外科学、口腔修复学、口腔正畸学、口腔种植学。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2.不接收同等学力人员报考。</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3" w:type="dxa"/>
            <w:gridSpan w:val="4"/>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※034公共卫生学院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0931-8915008</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拟招生85人，其中拟招收推免生21人。最终招生总人数以学院复试时公布的招生计划为准；最终招收推免生人数以推免生系统确认的录取人数为准。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◆流行病与卫生统计学（100401）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01人群卫生干预与评价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02分子与遗传流行病学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03慢性病流行病学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04卫生信息与卫生服务统计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05生物统计方法综合应用</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③623公共卫生综合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复试笔试科目：流行病学或卫生统计学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1.公共卫生综合包括：流行病学、卫生统计学、卫生毒理学。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2.同等学力考生要求：全国大学外语四级考试成绩不低于425分。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3.同等学力考生加试科目：预防医学、卫生统计学。</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◆劳动卫生与环境卫生学（100402）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01环境污染与健康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02环境流行病学与环境毒理学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03工业毒理学与职业流行病学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04妇女劳动卫生与生殖健康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05环境微生物组与健康</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③623公共卫生综合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复试笔试科目：环境卫生学或职业卫生与职业医学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同流行病与卫生统计学（100401）专业。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◆营养与食品卫生学（100403）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01妇幼营养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02公共营养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03食品营养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04植物活性成分的筛选与功能食品的研发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05食品安全检验与评价</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③623公共卫生综合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复试笔试科目：营养与食品卫生学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同流行病与卫生统计学（100401）专业。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◆儿少卫生与妇幼保健学（100404）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01妇女保健与生殖健康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02妇幼卫生管理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03环境污染与儿童健康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04儿童与青少年心理卫生</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③623公共卫生综合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复试笔试科目：儿少卫生学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同流行病与卫生统计学（100401）专业。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◆卫生毒理学（100405）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01细胞与分子毒理学&lt;o:p, style="margin: 0px; padding: 0px;"&gt;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02内分泌与生殖毒理学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03营养与食品毒理学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04发育与神经毒理学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05药物毒理学（含解毒药物学）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③623公共卫生综合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复试笔试科目：毒理学基础</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同流行病与卫生统计学（100401）专业。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◆社会医学与卫生事业管理（107401）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01基层卫生管理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02医药卫生信息管理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03医院管理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04循证卫生决策管理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05卫生经济与管理</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③353卫生综合或623公共卫生综合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复试笔试科目：卫生事业管理</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1.卫生综合包括：管理学基础、卫生统计学、社会医学。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2.公共卫生综合包括流行病学、卫生统计学、卫生毒理学。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3.同等学力考生要求与加试科目同流行病与卫生统计学（100401）专业。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★公共卫生（105300）（专业学位）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③353卫生综合或623公共卫生综合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复试笔试科目：流行病学、卫生统计学、环境卫生学、职业卫生与职业医学、营养与食品卫生学、儿少卫生学、毒理学基础、卫生事业管理（任选一门）</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同流行病与卫生统计学（100401）专业。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3" w:type="dxa"/>
            <w:gridSpan w:val="4"/>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※035药学院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0931-8915685</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拟招生96人，其中拟招收推免生29人。最终招生总人数以学院复试时公布的招生计划为准；最终招收推免生人数以推免生系统确认的录取人数为准。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eastAsia" w:ascii="宋体" w:hAnsi="宋体" w:eastAsia="宋体" w:cs="宋体"/>
                <w:b/>
                <w:i w:val="0"/>
                <w:caps w:val="0"/>
                <w:color w:val="444444"/>
                <w:spacing w:val="0"/>
                <w:kern w:val="0"/>
                <w:sz w:val="21"/>
                <w:szCs w:val="21"/>
                <w:bdr w:val="none" w:color="auto" w:sz="0" w:space="0"/>
                <w:lang w:val="en-US" w:eastAsia="zh-CN" w:bidi="ar"/>
              </w:rPr>
              <w:t>药物化学生物学（0703Z1）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01药物分子设计与合成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02天然药物分子发现与修饰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03微生物与生化药物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04生物评价与功能</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③613分析化学和物理化学（分析化学占40%）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④809无机化学和有机化学（各占50%）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复试笔试科目：药物化学或生物化学选一</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1.同等学力考生要求：全国大学外语四级考试成绩不低于425分。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2.同等学力考生加试科目：物理化学、生物化学。</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eastAsia" w:ascii="宋体" w:hAnsi="宋体" w:eastAsia="宋体" w:cs="宋体"/>
                <w:b/>
                <w:i w:val="0"/>
                <w:caps w:val="0"/>
                <w:color w:val="444444"/>
                <w:spacing w:val="0"/>
                <w:kern w:val="0"/>
                <w:sz w:val="21"/>
                <w:szCs w:val="21"/>
                <w:bdr w:val="none" w:color="auto" w:sz="0" w:space="0"/>
                <w:lang w:val="en-US" w:eastAsia="zh-CN" w:bidi="ar"/>
              </w:rPr>
              <w:t>药学（100700）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01药物化学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02药剂学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03生药学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04药物分析学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05微生物与生化药学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06药理学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③349药学综合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复试笔试科目：药物化学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1.药学综合包括：药理学、有机化学、分析化学。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2.同等学力考生要求及加试科目同药物化学生物学（0703Z1）专业。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eastAsia" w:ascii="宋体" w:hAnsi="宋体" w:eastAsia="宋体" w:cs="宋体"/>
                <w:b/>
                <w:i w:val="0"/>
                <w:caps w:val="0"/>
                <w:color w:val="444444"/>
                <w:spacing w:val="0"/>
                <w:kern w:val="0"/>
                <w:sz w:val="21"/>
                <w:szCs w:val="21"/>
                <w:bdr w:val="none" w:color="auto" w:sz="0" w:space="0"/>
                <w:lang w:val="en-US" w:eastAsia="zh-CN" w:bidi="ar"/>
              </w:rPr>
              <w:t>药学（105500）（专业学位）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③349药学综合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复试笔试科目：药物化学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同药学（100700）专业。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3" w:type="dxa"/>
            <w:gridSpan w:val="4"/>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※036第一临床医学院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0931-8356693</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拟招生214人，其中拟招收推免生45人。最终招生总人数以学院复试时公布的招生计划为准；最终招收推免生人数以推免生系统确认的录取人数为准。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◆内科学（100201）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01心血管病学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02血液病学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03呼吸系病学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04消化系病学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05内分泌与代谢病学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06传染病学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复试笔试科目：内科学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1.同等学力考生要求：全国大学外语四级考试成绩不低于425分，并以第一作者在CSCD收录期刊上全文发表论著一篇。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2.同等学力考生加试科目：分子生物学、病理学。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3.报考专业与所学专业相同或相近。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4.西医综合（自命）：包含生理学、生物化学、内科学（含诊断）、外科学。</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◆儿科学（100202）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01小儿肾病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02新生儿疾病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03儿童保健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04佝偻病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05小儿哮喘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06呼吸道及肠道病毒感染</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复试笔试科目：儿科学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◆老年医学（100203）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01胃肠动力学研究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02衰老机制研究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03糖尿病慢性并发症的防治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04动脉粥样化发病机制及防治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05老年病防治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06中西医结合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07代谢与营养紊乱性疾病</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复试笔试科目：内科学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◆神经病学（100204）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01缺血性脑血管病溶栓与介入治疗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02脑血管病的基础与临床研究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03神经康复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04神经系统感染性疾病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05神经系统变性疾病与神经保护</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复试笔试科目：神经病学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◆皮肤病与性病学（100206）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01变态反应性疾病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02银屑病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03性传播疾病</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复试笔试科目：皮肤病与性病学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◆影像医学与核医学（100207）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01功能影像学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02胸部影像诊断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03腹部影像诊断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04神经影像学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05心血管影像学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06放射治疗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07超声诊断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08循证影像</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复试笔试科目：影像医学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◆临床检验诊断学（100208）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01细菌耐药性研究与应用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02循证检验医学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03临床检验（止血血栓性疾病）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04糖脂脂代谢性异常疾病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05肿瘤分子诊断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06感染性疾病的实验室诊断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07分子生物学研究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复试笔试科目：临床检验诊断学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◆外科学（100210）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01骨科学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02普通外科学（含儿外方向）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03胸心外科学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04重症医学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05外科病理学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复试笔试科目：外科学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◆妇产科学（100211）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01妇科肿瘤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02妇科内分泌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03优生优育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04围产医学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05生殖生物工程与生殖内分泌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06妊娠特发性疾病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07组织细胞修复再生与再造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08生殖生理学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09辅助生殖技术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10分子医学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复试笔试科目：妇产科学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eastAsia" w:ascii="宋体" w:hAnsi="宋体" w:eastAsia="宋体" w:cs="宋体"/>
                <w:b/>
                <w:i w:val="0"/>
                <w:caps w:val="0"/>
                <w:color w:val="444444"/>
                <w:spacing w:val="0"/>
                <w:kern w:val="0"/>
                <w:sz w:val="21"/>
                <w:szCs w:val="21"/>
                <w:bdr w:val="none" w:color="auto" w:sz="0" w:space="0"/>
                <w:lang w:val="en-US" w:eastAsia="zh-CN" w:bidi="ar"/>
              </w:rPr>
              <w:t>眼科学（100212）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01葡萄膜炎的发病机制与防治研究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复试笔试科目：眼科学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◆耳鼻咽喉科学（100213）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01耳发育及耳神经科学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02睡眠呼吸暂停综合症</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复试笔试科目：耳鼻咽喉科学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◆肿瘤学（100214）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01消化道肿瘤的综合治疗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02肿瘤的外科治疗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03肿瘤的分子分型及个体化治疗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04肿瘤放射治疗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05恶性实体瘤的生物学行为及临床诊疗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06消化系统肿瘤综合治疗的基础与临床转化研究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07消化系统肿瘤早诊早治的基础与临床转化研究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08细胞治疗肿瘤及慢病的基础与临床转化研究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复试笔试科目：肿瘤学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◆麻醉学（100217）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01神经病理性疼痛诊疗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02器官保护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03麻醉原理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04麻醉与循环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05监护与复苏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06麻醉并发症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07病理性疼痛机理研究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复试笔试科目：麻醉学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◆急诊医学（100218）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01危重病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02急性中毒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03急诊医学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04心肺复苏</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复试笔试科目：急诊医学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★内科学（105101）（专业学位）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01临床医疗技能训练与研究（心血管病）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02临床医疗技能训练与研究（血液病）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03临床医疗技能训练与研究（呼吸系病）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04临床医疗技能训练与研究（消化系病）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05临床医疗技能训练与研究（内分泌与代谢病）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06临床医疗技能训练与研究（传染病）</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复试笔试科目：内科学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1.毕业专业与报考专业相同或毕业专业为临床医学的应届或往届本科毕业生方可报考。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2.原则上已经获得住院医师规范化培训合格证书的考生和主治医师（含）以上职称的考生不得报考。</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★儿科学（105102）（专业学位）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复试笔试科目：儿科学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★老年医学（105103）（专业学位）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复试笔试科目：内科学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★神经病学（105104）（专业学位）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复试笔试科目：神经病学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★皮肤病与性病学（105106）（专业学位）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复试笔试科目：皮肤病与性病学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★影像医学与核医学（105107）（专业学位）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01临床医疗技能训练与研究（超声医学科）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02临床医疗技能训练与研究（放射科）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复试笔试科目：影像医学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★临床检验诊断学（105108）（专业学位）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复试笔试科目：临床检验诊断学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★外科学（105109）（专业学位）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01临床医疗技能训练与研究（骨外）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02临床医疗技能训练与研究（普外）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03临床医疗技能训练与研究（胸心外）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04临床医疗技能训练与研究（重症）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05临床医疗技能训练与研究（外科病理）</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复试笔试科目：外科学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★妇产科学（105110）（专业学位）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复试笔试科目：妇产科学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★眼科学（105111）（专业学位）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复试笔试科目：眼科学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★耳鼻咽喉科学（105112）（专业学位）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复试笔试科目：耳鼻咽喉科学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★肿瘤学（105113）（专业学位）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复试笔试科目：肿瘤学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★麻醉学（105116）（专业学位）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复试笔试科目：麻醉学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★急诊医学（105117）（专业学位）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复试笔试科目：急诊医学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★全科医学（105127）（专业学位）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复试笔试科目：全科医学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3" w:type="dxa"/>
            <w:gridSpan w:val="4"/>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31"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※037第二临床医学院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0931-8942240</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拟招生233人，其中拟招收推免生50人。最终招生总人数以学院复试时公布的招生计划为准；最终招收推免生人数以推免生系统确认的录取人数为准。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◆内科学（100201）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01心血管病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02血液病学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03呼吸系病学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04消化系病学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05内分泌与代谢病学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06肾病学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07风湿病学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复试笔试科目：内科学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1.同等学力考生要求：①全国大学英语四级考试成绩不低于425分，并以第一作者身份在CSCD收录期刊上全文发表论著一篇；②复试加试科目：分子生物学、病理学。2.报考专业与所学专业相同或相近。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3.西医综合（自命）：包含生理学、生物化学、内科学（含诊断）、外科学。</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◆儿科学（100202）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01小儿心血管疾病（川崎, 病、儿童晕厥）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02新生儿疾病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03儿童呼吸系统感染病原学研究及临床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04肺血管疾病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05儿童肾脏疾病临床和基础研究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06消化道肿瘤的致病机理和防治</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复试笔试科目：儿科学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◆神经病学（100204）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01脑卒中风险防控与临床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02头痛的基础与临床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03脑血管病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04神经免疫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05重症脑血管疾病基础及治疗研究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06癫痫学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07神经疼痛学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08脑血管病的分子遗传学研究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09脑血管病基础与血管内治疗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10老年神经病学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复试笔试科目：神经病学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◆精神病与精神卫生学（100205）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01临床精神病学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02抑郁症、心身疾病及相关问题研究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复试笔试科目：精神病与精神卫生学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◆皮肤病与性病学（100206）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01医学真菌与真菌病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02毛囊的基础研究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03银屑病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04变态反应性皮肤病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05脱发的基础与临床研究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复试笔试科目：皮肤病与性病学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◆临床检验诊断学（100208）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01自身免疫疾病的实验室诊断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02临床分子生物学诊断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03药物基因组学研究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04检验医学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05基因组学与分子诊断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06个体化治疗分子诊断</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复试笔试科目：临床检验诊断学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◆外科学（100210）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01泌尿外科学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02神经外科学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03骨科学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04普通外科学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05胸心外科学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06整形外科学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复试笔试科目：外科学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◆妇产科学（100211）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01妇科肿瘤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02妇科微创的基础和临床研究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03围产医学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04生殖医学临床与基础研究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05宫颈癌的临床与基础研究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06胎儿医学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复试笔试科目：妇产科学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◆眼科学（100212）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01眼表疾病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02眼底病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03高原眼病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04眼外伤</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复试笔试科目：眼科学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◆耳鼻咽喉科学（100213）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01耳聋防治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02人工听觉</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复试笔试科目：耳鼻咽喉科学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◆肿瘤学（100214）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01恶性肿瘤分子靶向治疗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02泌尿系肿瘤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03恶性肿瘤的化学治疗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04肿瘤放射治疗临床及基础研究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05肿瘤综合治疗临床及基础研究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复试笔试科目：肿瘤学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◆麻醉学（100217）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01全麻机理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02危重病人的麻醉和脏器保护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03急性疼痛发病机制及诊疗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04疼痛诊疗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05小儿麻醉</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◆急诊医学（100218）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01休克的基础与临床研究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02急性呼吸窘迫综合征与多器官功能障碍综合征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03复苏学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04脓毒症发病机制与临床研究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05急性呼吸窘迫综合征基础及临床研究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③624西医综合（自命）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复试笔试科目：急诊医学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同内科学（100201）专业。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★内科学（105101）（专业学位）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01临床医疗技能训练与研究（心血管）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02临床医疗技能训练与研究（血液病学）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03临床医疗技能训练与研究（呼吸系病学）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04临床医疗技能训练与研究（消化系病学）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05临床医疗技能训练与研究（内分泌与代谢病）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06临床医疗技能训练与研究（肾病学）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07临床医疗技能训练与研究（风湿病学）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复试笔试科目：内科学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1.毕业专业与报考专业相同或毕业专业为临床医学的应届或往届本科毕业生方可报考。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2.已经获得住院医师规范化培训合格证书的考生和主治医师（含）以上职称的考生原则上不得报考。</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★儿科学（105102）（专业学位）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复试笔试科目：儿科学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★神经病学（105104）（专业学位）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复试笔试科目：神经病学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★精神病与精神卫生学（105105）（专业学位）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复试笔试科目：精神病与精神卫生学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★皮肤病与性病学（105106）（专业学位）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复试笔试科目：皮肤病与性病学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★影像医学与核医学（105107）（专业学位）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复试笔试科目：影像医学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★临床检验诊断学（105108）（专业学位）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复试笔试科目：临床检验诊断学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★外科学（105109）（专业学位）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01临床医疗技能训练与研究（泌尿外科学）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02临床医疗技能训练与研究（神经外科学）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03临床医疗技能训练与研究（骨科学）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04临床医疗技能训练与研究（普通外科学）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05临床医疗技能训练与研究（胸心外科学）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06临床医疗技能训练与研究（整形外科学）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复试笔试科目：外科学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★妇产科学（105110）（专业学位）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复试笔试科目：妇产科学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★眼科学（105111）（专业学位）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复试笔试科目：眼科学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★耳鼻咽喉科学（105112）（专业学位）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复试笔试科目：耳鼻咽喉科学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★肿瘤学（105113）（专业学位）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复试笔试科目：肿瘤学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★麻醉学（105116）（专业学位）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复试笔试科目：麻醉学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★急诊医学（105117）（专业学位）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复试笔试科目：急诊医学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★全科医学（105127）（专业学位）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01临床医疗技能训练与研究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③306临床医学综合能力（西医）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复试笔试科目：全科医学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同内科学（105101）专业。</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3" w:type="dxa"/>
            <w:gridSpan w:val="4"/>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※038护理学院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0931-8556807</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拟招生42人，其中拟招收推免生13人。最终招生总人数以学院复试时公布的招生计划为准；最终招收推免生人数以推免生系统确认的录取人数为准。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★护理(105400)（专业学位）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01护理管理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02老年护理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03内科护理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04外科护理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05妇产科护理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06急危重症护理</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③308护理综合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复试笔试科目：护理学导论、护理研究</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1.护理专业毕业。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2.护理综合含：成人护理学、老年护理学、护理学基础。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3.同等学力考生要求：全国大学外语四级考试成绩不低于425分，并以第一作者身份在CSCD收录期刊上全文发表论著一篇。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4.同等学力考生加试科目：病理生理学、临床流行病学。</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3" w:type="dxa"/>
            <w:gridSpan w:val="4"/>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※061文学院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0931-8913707</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拟招生121人，其中拟招收推免生37人。最终招生总人数以学院复试时公布的招生计划为准；最终招收推免生人数以推免生系统确认的录取人数为准。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◆文艺学（050101）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01文艺理论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03文艺人类学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04文学批评史</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③625中国文学（含中国古代文学和中国现代文学）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④831文学理论和外国文学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复试笔试科目：文学评论</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1.同等学力考生要求：全国大学英语四级考试成绩不低于425分，并以第一作者在公开出版的学术刊物发表论文一篇。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2.同等学力考生加试科目：美学、文艺理论基础；外国文学史。</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◆汉语言文字学（050103）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01汉语方言和语言接触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02文字学、训诂学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03汉语语法</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③626古代汉语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④832现代汉语和语言学概论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复试笔试科目：中国语言学史</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1.同等学力考生要求同文艺学（050101）专业。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2.同等学力考生加试科目：诗词格律、议论文写作。</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◆中国古典文献学（050104）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01经学文献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02中国古代文化史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03西北民俗文献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04中国古代文学文献</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③625中国文学（含中国古代文学和中国现代文学）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④831文学理论和外国文学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复试笔试科目：文献学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1.同等学力考生要求同文艺学（050101）专业。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2.同等学力考生加试科目：中国古代文化常识、文字学。</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◆中国古代文学（050105）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01先秦两汉文学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02魏晋南北朝文学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03唐宋文学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04元明清文学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05中国戏剧史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06中国文学批评史</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③625中国文学（含中国古代文学和中国现代文学）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④831文学理论和外国文学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复试笔试科目：古代文学评论</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1.同等学力考生要求同文艺学（050101）专业。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2.同等学力考生加试科目：古代汉语、古代文学史。</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◆中国现当代文学（050106）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01中国现代文学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02中国当代文学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03中国民间文学及民俗文化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04影视文学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05西部文化产业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06儿童文学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③625中国文学（含中国古代文学和中国现代文学）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④831文学理论和外国文学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复试笔试科目：现当代文学评论</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1.同等学力考生要求同文艺学（050101）专业。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2.同等学力考生加试科目：当代文学史、现当代文学作品。</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◆比较文学与世界文学（050108）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01比较文学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02世界文学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03比较文化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04宗教文学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③625中国文学（含中国古代文学和中国现代文学）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④831文学理论和外国文学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复试笔试科目：比较文学</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1.同等学力考生要求同文艺学（050101）专业。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2.同等学力考生加试科目：古代文学史、外国文学作品。</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◆艺术学理论（130100）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01艺术史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02艺术理论与批评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03口头传统与表演艺术</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③627艺术史（含中外艺术史、电影史）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④833艺术理论与批评（以影视戏剧理论为主）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复试笔试科目：写作与评论</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1.同等学力考生要求同文艺学（050101）专业。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2.同等学力考生加试科目：影视戏剧艺术鉴赏、创作理论。</w:t>
            </w:r>
          </w:p>
        </w:tc>
      </w:tr>
      <w:tr>
        <w:tblPrEx>
          <w:shd w:val="clear" w:color="auto" w:fill="FFFFFF"/>
          <w:tblLayout w:type="fixed"/>
          <w:tblCellMar>
            <w:top w:w="0" w:type="dxa"/>
            <w:left w:w="0" w:type="dxa"/>
            <w:bottom w:w="0" w:type="dxa"/>
            <w:right w:w="0" w:type="dxa"/>
          </w:tblCellMar>
        </w:tblPrEx>
        <w:trPr>
          <w:gridAfter w:val="1"/>
          <w:wAfter w:w="85"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★汉语国际教育（045300）（专业学位）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③354汉语基础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④445汉语国际教育基础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复试笔试科目：对外汉语教学法</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1.汉语基础包括语言学基础知识、汉语语言学基础知识、汉语分析与应用能力。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2.汉语国际教育基础包括中国文化基础知识、跨文化交际基础知识、对外汉语教育教学理论及教学案例分析。3.同等学力考生要求：全国大学英语四级考试成绩不低于425分。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4.同等学力考生加试科目：现代汉语、中国文化概论。</w:t>
            </w:r>
          </w:p>
        </w:tc>
      </w:tr>
      <w:tr>
        <w:tblPrEx>
          <w:shd w:val="clear" w:color="auto" w:fill="FFFFFF"/>
          <w:tblLayout w:type="fixed"/>
          <w:tblCellMar>
            <w:top w:w="0" w:type="dxa"/>
            <w:left w:w="0" w:type="dxa"/>
            <w:bottom w:w="0" w:type="dxa"/>
            <w:right w:w="0" w:type="dxa"/>
          </w:tblCellMar>
        </w:tblPrEx>
        <w:trPr>
          <w:gridAfter w:val="1"/>
          <w:wAfter w:w="85"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3" w:type="dxa"/>
            <w:gridSpan w:val="4"/>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1"/>
          <w:wAfter w:w="85"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※062历史文化学院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0931-8913704</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8241" w:type="dxa"/>
            <w:gridSpan w:val="11"/>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拟招生95人，其中拟招收推免生29人。最终招生总人数以学院复试时公布的招生计划为准；最终招收推免生人数以推免生系统确认的录取人数为准。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◆民族学（030401）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01民族学理论与方法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02民族迁徙与文化变迁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03跨国民族与边疆安全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04少数民族宗教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05健康、身体与文化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06民族心理</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③628民族学概论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④834中国民族志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复试笔试科目：民族问题</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1.同等学力考生须满足以下条件：①参加过5门以上与报考专业相关的本科主干课程的学习，成绩合格并提供书面学习成绩证明；②全国大学英语四级考试成绩不低于425分。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2.同等学力考生加试科目：中国少数民族文化通论、民族理论与民族政策。</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◆马克思主义民族理论与政策（030402）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01民族理论与民族问题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02民族政策与民族工作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03民族关系</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③628民族学概论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④834中国民族志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复试笔试科目：民族问题</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同等学力考生要求及加试科目同民族学（030401）专业。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◆中国少数民族史（030404）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01中国少数民族史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02中国穆斯林历史与文化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中国民族关系史</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③628民族学概论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④834中国民族志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复试笔试科目：民族问题</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同等学力考生要求及加试科目同民族学（030401）专业。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◆民族社会学（0304Z1）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01民族社区发展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02民族社会治理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03民族社会与文化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04影视人类学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05民族社会工作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06民族文化产业发展</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③628民族学概论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④834中国民族志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复试笔试科目：民族问题</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同等学力考生要求及加试科目同民族学（030401）专业。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◆藏学（0304Z2）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01藏传佛教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02藏族语言与文化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03藏族历史与现状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③628民族学概论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④834中国民族志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复试笔试科目：民族问题</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同等学力考生要求及加试科目同民族学（030401）专业。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◆考古学（060100）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01中国考古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02丝绸之路考古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03佛教考古</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③629考古学基础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复试笔试科目：专业综合考试</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同等学力考生要求：①修过与报考专业相关的本科主干课程5门及以上；②全国大学外语四级考试成绩不低于425分；③至少提供1篇与报考专业相关、以本人为主、在公开刊物上发表的文章。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2.同等学力考生加试科目：中国通史、世界通史。</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◆中国史（060200）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01史学理论及史学史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02历史文献学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03专门史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04中国古代史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05中国近现代史</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③630历史学综合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复试笔试科目：专业综合考试</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同等学力考生要求及加试科目同考古学（060100）专业。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◆敦煌学（0602Z1）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③630历史学综合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复试笔试科目：专业综合考试</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同等学力考生要求及加试科目同考古学（060100）专业。</w:t>
            </w:r>
          </w:p>
        </w:tc>
      </w:tr>
      <w:tr>
        <w:tblPrEx>
          <w:shd w:val="clear" w:color="auto" w:fill="FFFFFF"/>
          <w:tblLayout w:type="fixed"/>
          <w:tblCellMar>
            <w:top w:w="0" w:type="dxa"/>
            <w:left w:w="0" w:type="dxa"/>
            <w:bottom w:w="0" w:type="dxa"/>
            <w:right w:w="0" w:type="dxa"/>
          </w:tblCellMar>
        </w:tblPrEx>
        <w:trPr>
          <w:gridAfter w:val="1"/>
          <w:wAfter w:w="85" w:type="dxa"/>
          <w:trHeight w:val="380"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◆世界史（060300）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01世界近现代史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02世界地区与国别史</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③631世界通史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复试笔试科目：世界近现代史</w:t>
            </w:r>
          </w:p>
        </w:tc>
        <w:tc>
          <w:tcPr>
            <w:tcW w:w="2363"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1.同等学力考生要求考古学（060100）专业。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2.同等学力考生加试科目：世界文明史、国际关系史</w:t>
            </w:r>
          </w:p>
        </w:tc>
      </w:tr>
      <w:tr>
        <w:tblPrEx>
          <w:shd w:val="clear" w:color="auto" w:fill="FFFFFF"/>
          <w:tblLayout w:type="fixed"/>
          <w:tblCellMar>
            <w:top w:w="0" w:type="dxa"/>
            <w:left w:w="0" w:type="dxa"/>
            <w:bottom w:w="0" w:type="dxa"/>
            <w:right w:w="0" w:type="dxa"/>
          </w:tblCellMar>
        </w:tblPrEx>
        <w:trPr>
          <w:trHeight w:val="368" w:hRule="atLeast"/>
        </w:trPr>
        <w:tc>
          <w:tcPr>
            <w:tcW w:w="3079"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8"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65"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trHeight w:val="589" w:hRule="atLeast"/>
        </w:trPr>
        <w:tc>
          <w:tcPr>
            <w:tcW w:w="3079"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※064哲学社会学院</w:t>
            </w:r>
          </w:p>
        </w:tc>
        <w:tc>
          <w:tcPr>
            <w:tcW w:w="73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8"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6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0931-8913710</w:t>
            </w:r>
          </w:p>
        </w:tc>
      </w:tr>
      <w:tr>
        <w:tblPrEx>
          <w:shd w:val="clear" w:color="auto" w:fill="FFFFFF"/>
          <w:tblLayout w:type="fixed"/>
          <w:tblCellMar>
            <w:top w:w="0" w:type="dxa"/>
            <w:left w:w="0" w:type="dxa"/>
            <w:bottom w:w="0" w:type="dxa"/>
            <w:right w:w="0" w:type="dxa"/>
          </w:tblCellMar>
        </w:tblPrEx>
        <w:trPr>
          <w:trHeight w:val="380" w:hRule="atLeast"/>
        </w:trPr>
        <w:tc>
          <w:tcPr>
            <w:tcW w:w="8326" w:type="dxa"/>
            <w:gridSpan w:val="1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拟招生71人，其中拟招收推免生17人。最终招生总人数以学院复试时公布的招生计划为准；最终招收推免生人数以推免生系统确认的录取人数为准。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c>
          <w:tcPr>
            <w:tcW w:w="3079"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◆哲学（010100）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01马克思主义哲学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02中国哲学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03外国哲学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04科学技术哲学</w:t>
            </w:r>
          </w:p>
        </w:tc>
        <w:tc>
          <w:tcPr>
            <w:tcW w:w="73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②201英语一或244德语（自命）或245法语（自命）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③632西方哲学史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④835中国哲学史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复试笔试科目：哲学综合</w:t>
            </w:r>
          </w:p>
        </w:tc>
        <w:tc>
          <w:tcPr>
            <w:tcW w:w="236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1.同等学力考生要求：①全国大学外语四级考试成绩不低于425分；②以第一作者在核心期刊公开至少发表一篇与报考专业相关的学术论文。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2.同等学力考生加试科目：西方哲学史、哲学综合</w:t>
            </w:r>
          </w:p>
        </w:tc>
      </w:tr>
      <w:tr>
        <w:tblPrEx>
          <w:shd w:val="clear" w:color="auto" w:fill="FFFFFF"/>
          <w:tblLayout w:type="fixed"/>
          <w:tblCellMar>
            <w:top w:w="0" w:type="dxa"/>
            <w:left w:w="0" w:type="dxa"/>
            <w:bottom w:w="0" w:type="dxa"/>
            <w:right w:w="0" w:type="dxa"/>
          </w:tblCellMar>
        </w:tblPrEx>
        <w:tc>
          <w:tcPr>
            <w:tcW w:w="3079"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◆社会学（030300）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01社会学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02人口学</w:t>
            </w:r>
          </w:p>
        </w:tc>
        <w:tc>
          <w:tcPr>
            <w:tcW w:w="73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③633社会学理论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④836社会研究方法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复试笔试科目：社会学综合</w:t>
            </w:r>
          </w:p>
        </w:tc>
        <w:tc>
          <w:tcPr>
            <w:tcW w:w="236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1.同等学力考生要求同哲学（010100）专业。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2.同等学力考生加试科目：中国社会思想史、外国社会思想史。</w:t>
            </w:r>
          </w:p>
        </w:tc>
      </w:tr>
      <w:tr>
        <w:tblPrEx>
          <w:shd w:val="clear" w:color="auto" w:fill="FFFFFF"/>
          <w:tblLayout w:type="fixed"/>
          <w:tblCellMar>
            <w:top w:w="0" w:type="dxa"/>
            <w:left w:w="0" w:type="dxa"/>
            <w:bottom w:w="0" w:type="dxa"/>
            <w:right w:w="0" w:type="dxa"/>
          </w:tblCellMar>
        </w:tblPrEx>
        <w:tc>
          <w:tcPr>
            <w:tcW w:w="3079"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★社会工作（035200）（专业学位）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③331社会工作原理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④437社会工作实务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复试笔试科目：社会政策</w:t>
            </w:r>
          </w:p>
        </w:tc>
        <w:tc>
          <w:tcPr>
            <w:tcW w:w="236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同等学力考生加试科目：社会学理论、社会调查研究方法。</w:t>
            </w:r>
          </w:p>
        </w:tc>
      </w:tr>
      <w:tr>
        <w:tblPrEx>
          <w:shd w:val="clear" w:color="auto" w:fill="FFFFFF"/>
          <w:tblLayout w:type="fixed"/>
          <w:tblCellMar>
            <w:top w:w="0" w:type="dxa"/>
            <w:left w:w="0" w:type="dxa"/>
            <w:bottom w:w="0" w:type="dxa"/>
            <w:right w:w="0" w:type="dxa"/>
          </w:tblCellMar>
        </w:tblPrEx>
        <w:trPr>
          <w:gridAfter w:val="2"/>
          <w:wAfter w:w="90"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58"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2"/>
          <w:wAfter w:w="90"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※065外国语学院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0931-8912278</w:t>
            </w:r>
          </w:p>
        </w:tc>
      </w:tr>
      <w:tr>
        <w:tblPrEx>
          <w:shd w:val="clear" w:color="auto" w:fill="FFFFFF"/>
          <w:tblLayout w:type="fixed"/>
          <w:tblCellMar>
            <w:top w:w="0" w:type="dxa"/>
            <w:left w:w="0" w:type="dxa"/>
            <w:bottom w:w="0" w:type="dxa"/>
            <w:right w:w="0" w:type="dxa"/>
          </w:tblCellMar>
        </w:tblPrEx>
        <w:trPr>
          <w:gridAfter w:val="2"/>
          <w:wAfter w:w="90" w:type="dxa"/>
          <w:trHeight w:val="380" w:hRule="atLeast"/>
        </w:trPr>
        <w:tc>
          <w:tcPr>
            <w:tcW w:w="8236"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拟招生78人，其中拟招收推免生18人。最终招生总人数以学院复试时公布的招生计划为准；最终招收推免生人数以推免生系统确认的录取人数为准。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◆英语语言文学（050201）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01英国文学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02美国文学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03加拿大文学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04莎士比亚研究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②242俄语（自命）或243日语（自命）或244德语（自命）或245法语（自命）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③634综合技能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④837英语文学及语言学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复试笔试科目：研究基础</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1.同等学力考生须满足以下条件：①参加过5门以上与报考专业相关的本科主干课程的学习，成绩合格并提供书面学习成绩证明；②在公开发表的学术刊物上发表过学术论文。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2.同等学力加试：英语词汇学、英美小说选读。</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◆俄语语言文学（050202）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01俄语语言学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02俄罗斯文学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03俄语国家社会文化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04区域学（上海合作组织大学）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②241英语（自命）或243日语（自命）或244德语（自命）或245法语（自命）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③635实践俄语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④838综合知识（俄罗斯与中亚国家社会、文化等）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复试笔试科目：俄语综合技能</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1.同等学力考生要求同英语语言文学（050201）专业。2.同等学力加试：基础俄语、俄罗斯文学史。</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◆外国语言学及应用语言学（050211）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01二语习得与教学研究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02翻译理论与实践（含口译与同声传译）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03语用学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04词汇学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②242俄语（自命）或243日语（自命）或244德语（自命）或245法语（自命）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③634综合技能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④837英语文学及语言学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复试笔试科目：研究基础</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1.同等学力考生要求同英语语言文学（050201）专业。2.同等学力加试：英语词汇学、英美小说选读。</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★英语笔译（055101）（专业学位）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②211翻译硕士英语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③357英语翻译基础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④448汉语写作与百科知识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复试笔试科目：翻译实务（含笔译、口译）</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1.同等学力考生须满足以下条件：①参加过5门以上与报考专业相关的本科主干课程的学习，成绩合格，并提供书面学习成绩证明；②在公开发表的学术刊物上发表过学术论文或译作，或有正式出版的译著。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2.同等学力加试：英语词汇学、英语文学基础。</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★英语口译（055102）（专业学位）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②211翻译硕士英语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③357英语翻译基础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④448汉语写作与百科知识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复试笔试科目：翻译实务（含笔译、口译）</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同等学力考生要求及加试科目同英语笔译（055101）专业。</w:t>
            </w:r>
          </w:p>
        </w:tc>
      </w:tr>
      <w:tr>
        <w:tblPrEx>
          <w:shd w:val="clear" w:color="auto" w:fill="FFFFFF"/>
          <w:tblLayout w:type="fixed"/>
          <w:tblCellMar>
            <w:top w:w="0" w:type="dxa"/>
            <w:left w:w="0" w:type="dxa"/>
            <w:bottom w:w="0" w:type="dxa"/>
            <w:right w:w="0" w:type="dxa"/>
          </w:tblCellMar>
        </w:tblPrEx>
        <w:trPr>
          <w:gridAfter w:val="2"/>
          <w:wAfter w:w="90"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05" w:lineRule="atLeast"/>
              <w:ind w:left="0" w:right="0"/>
              <w:jc w:val="center"/>
            </w:pPr>
            <w:r>
              <w:rPr>
                <w:rFonts w:hint="eastAsia" w:ascii="宋体" w:hAnsi="宋体" w:eastAsia="宋体" w:cs="宋体"/>
                <w:b/>
                <w:i w:val="0"/>
                <w:caps w:val="0"/>
                <w:color w:val="444444"/>
                <w:spacing w:val="0"/>
                <w:kern w:val="0"/>
                <w:sz w:val="24"/>
                <w:szCs w:val="24"/>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05" w:lineRule="atLeast"/>
              <w:ind w:left="0" w:right="0"/>
              <w:jc w:val="center"/>
            </w:pPr>
            <w:r>
              <w:rPr>
                <w:rFonts w:hint="eastAsia" w:ascii="宋体" w:hAnsi="宋体" w:eastAsia="宋体" w:cs="宋体"/>
                <w:b/>
                <w:i w:val="0"/>
                <w:caps w:val="0"/>
                <w:color w:val="444444"/>
                <w:spacing w:val="0"/>
                <w:kern w:val="0"/>
                <w:sz w:val="24"/>
                <w:szCs w:val="24"/>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05" w:lineRule="atLeast"/>
              <w:ind w:left="0" w:right="0"/>
              <w:jc w:val="center"/>
            </w:pPr>
            <w:r>
              <w:rPr>
                <w:rFonts w:hint="eastAsia" w:ascii="宋体" w:hAnsi="宋体" w:eastAsia="宋体" w:cs="宋体"/>
                <w:b/>
                <w:i w:val="0"/>
                <w:caps w:val="0"/>
                <w:color w:val="444444"/>
                <w:spacing w:val="0"/>
                <w:kern w:val="0"/>
                <w:sz w:val="24"/>
                <w:szCs w:val="24"/>
                <w:bdr w:val="none" w:color="auto" w:sz="0" w:space="0"/>
                <w:lang w:val="en-US" w:eastAsia="zh-CN" w:bidi="ar"/>
              </w:rPr>
              <w:t>考试科目编码及名称</w:t>
            </w:r>
          </w:p>
        </w:tc>
        <w:tc>
          <w:tcPr>
            <w:tcW w:w="2358"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05" w:lineRule="atLeast"/>
              <w:ind w:left="0" w:right="0"/>
              <w:jc w:val="center"/>
            </w:pPr>
            <w:r>
              <w:rPr>
                <w:rFonts w:hint="eastAsia" w:ascii="宋体" w:hAnsi="宋体" w:eastAsia="宋体" w:cs="宋体"/>
                <w:b/>
                <w:i w:val="0"/>
                <w:caps w:val="0"/>
                <w:color w:val="444444"/>
                <w:spacing w:val="0"/>
                <w:kern w:val="0"/>
                <w:sz w:val="24"/>
                <w:szCs w:val="24"/>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2"/>
          <w:wAfter w:w="90" w:type="dxa"/>
          <w:trHeight w:val="531"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444444"/>
                <w:spacing w:val="0"/>
                <w:kern w:val="0"/>
                <w:sz w:val="24"/>
                <w:szCs w:val="24"/>
                <w:bdr w:val="none" w:color="auto" w:sz="0" w:space="0"/>
                <w:lang w:val="en-US" w:eastAsia="zh-CN" w:bidi="ar"/>
              </w:rPr>
              <w:t>※066法学院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444444"/>
                <w:spacing w:val="0"/>
                <w:kern w:val="0"/>
                <w:sz w:val="24"/>
                <w:szCs w:val="24"/>
                <w:bdr w:val="none" w:color="auto" w:sz="0" w:space="0"/>
                <w:lang w:val="en-US" w:eastAsia="zh-CN" w:bidi="ar"/>
              </w:rPr>
              <w:t>0931-8913767</w:t>
            </w:r>
          </w:p>
        </w:tc>
      </w:tr>
      <w:tr>
        <w:tblPrEx>
          <w:shd w:val="clear" w:color="auto" w:fill="FFFFFF"/>
          <w:tblLayout w:type="fixed"/>
          <w:tblCellMar>
            <w:top w:w="0" w:type="dxa"/>
            <w:left w:w="0" w:type="dxa"/>
            <w:bottom w:w="0" w:type="dxa"/>
            <w:right w:w="0" w:type="dxa"/>
          </w:tblCellMar>
        </w:tblPrEx>
        <w:trPr>
          <w:gridAfter w:val="2"/>
          <w:wAfter w:w="90" w:type="dxa"/>
          <w:trHeight w:val="380" w:hRule="atLeast"/>
        </w:trPr>
        <w:tc>
          <w:tcPr>
            <w:tcW w:w="8236"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拟招生297人，其中拟招收推免生49人。最终招生总人数以学院复试时公布的招生计划为准；最终招收推免生人数以推免生系统确认的录取人数为准。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i w:val="0"/>
                <w:caps w:val="0"/>
                <w:color w:val="444444"/>
                <w:spacing w:val="0"/>
                <w:kern w:val="0"/>
                <w:sz w:val="24"/>
                <w:szCs w:val="24"/>
                <w:bdr w:val="none" w:color="auto" w:sz="0" w:space="0"/>
                <w:lang w:val="en-US" w:eastAsia="zh-CN" w:bidi="ar"/>
              </w:rPr>
              <w:t>◆法学（030100）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01法律史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02宪法学与行政法学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03刑法学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04民商法学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05经济法学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06环境与资源保护法学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07国际法学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444444"/>
                <w:spacing w:val="0"/>
                <w:kern w:val="0"/>
                <w:sz w:val="24"/>
                <w:szCs w:val="24"/>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444444"/>
                <w:spacing w:val="0"/>
                <w:kern w:val="0"/>
                <w:sz w:val="24"/>
                <w:szCs w:val="24"/>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②201英语一或202俄语或203日语或245法语（自命）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③636法理学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④839诉讼法学（含刑诉、民诉、行政诉讼法）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复试笔试科目：01方向为中国法律史和外国法律史，02方向为行政法学，03方向为刑法学，04方向为民商法学，05方向为经济法学，06方向为环境与资源保护法，07方向为国际法学（含国际公法学和国际私法学）</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1.同等学力考生要求：①毕业专业必须为一级学科法学[0301]类专业，全国大学外语四级考试成绩不低于425分；②至少在公开发行的刊物上发表一篇文章。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2.同等学力考生加试科目：01方向为中国法律思想史、外国法律思想史，02方向为宪法学、民法学，03方向为民法学、犯罪学，04方向为刑法学、婚姻家庭法学与继承法学，05方向为民法学、行政法学，06方向为行政法学、经济法学，07方向为宪法学、国际经济法。</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i w:val="0"/>
                <w:caps w:val="0"/>
                <w:color w:val="444444"/>
                <w:spacing w:val="0"/>
                <w:kern w:val="0"/>
                <w:sz w:val="24"/>
                <w:szCs w:val="24"/>
                <w:bdr w:val="none" w:color="auto" w:sz="0" w:space="0"/>
                <w:lang w:val="en-US" w:eastAsia="zh-CN" w:bidi="ar"/>
              </w:rPr>
              <w:t>★法律（非法学）（035101）（专业学位）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444444"/>
                <w:spacing w:val="0"/>
                <w:kern w:val="0"/>
                <w:sz w:val="24"/>
                <w:szCs w:val="24"/>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444444"/>
                <w:spacing w:val="0"/>
                <w:kern w:val="0"/>
                <w:sz w:val="24"/>
                <w:szCs w:val="24"/>
                <w:bdr w:val="none" w:color="auto" w:sz="0" w:space="0"/>
                <w:lang w:val="en-US" w:eastAsia="zh-CN" w:bidi="ar"/>
              </w:rPr>
              <w:t>全日制，非全日制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②201英语一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③398法硕联考专业基础（非法学）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④498法硕联考综合（非法学）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复试笔试科目：法理学</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1.同等学力考生要求：①全国大学外语四级考试成绩不低于425分；②至少在公开发行的刊物上发表一篇文章。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2.同等学力考生加试科目：宪法学、民法学。</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i w:val="0"/>
                <w:caps w:val="0"/>
                <w:color w:val="444444"/>
                <w:spacing w:val="0"/>
                <w:kern w:val="0"/>
                <w:sz w:val="24"/>
                <w:szCs w:val="24"/>
                <w:bdr w:val="none" w:color="auto" w:sz="0" w:space="0"/>
                <w:lang w:val="en-US" w:eastAsia="zh-CN" w:bidi="ar"/>
              </w:rPr>
              <w:t>★法律（法学）（035102）（专业学位）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444444"/>
                <w:spacing w:val="0"/>
                <w:kern w:val="0"/>
                <w:sz w:val="24"/>
                <w:szCs w:val="24"/>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444444"/>
                <w:spacing w:val="0"/>
                <w:kern w:val="0"/>
                <w:sz w:val="24"/>
                <w:szCs w:val="24"/>
                <w:bdr w:val="none" w:color="auto" w:sz="0" w:space="0"/>
                <w:lang w:val="en-US" w:eastAsia="zh-CN" w:bidi="ar"/>
              </w:rPr>
              <w:t>全日制，非全日制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①101思想政治理论</w:t>
            </w:r>
            <w:r>
              <w:rPr>
                <w:rFonts w:hint="eastAsia" w:ascii="宋体" w:hAnsi="宋体" w:eastAsia="宋体" w:cs="宋体"/>
                <w:b w:val="0"/>
                <w:i w:val="0"/>
                <w:caps w:val="0"/>
                <w:color w:val="444444"/>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444444"/>
                <w:spacing w:val="0"/>
                <w:kern w:val="0"/>
                <w:sz w:val="24"/>
                <w:szCs w:val="24"/>
                <w:bdr w:val="none" w:color="auto" w:sz="0" w:space="0"/>
                <w:lang w:val="en-US" w:eastAsia="zh-CN" w:bidi="ar"/>
              </w:rPr>
              <w:t>②201英语一</w:t>
            </w:r>
            <w:r>
              <w:rPr>
                <w:rFonts w:hint="eastAsia" w:ascii="宋体" w:hAnsi="宋体" w:eastAsia="宋体" w:cs="宋体"/>
                <w:b w:val="0"/>
                <w:i w:val="0"/>
                <w:caps w:val="0"/>
                <w:color w:val="444444"/>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444444"/>
                <w:spacing w:val="0"/>
                <w:kern w:val="0"/>
                <w:sz w:val="24"/>
                <w:szCs w:val="24"/>
                <w:bdr w:val="none" w:color="auto" w:sz="0" w:space="0"/>
                <w:lang w:val="en-US" w:eastAsia="zh-CN" w:bidi="ar"/>
              </w:rPr>
              <w:t>③397法硕联考专业基础（法学）</w:t>
            </w:r>
            <w:r>
              <w:rPr>
                <w:rFonts w:hint="eastAsia" w:ascii="宋体" w:hAnsi="宋体" w:eastAsia="宋体" w:cs="宋体"/>
                <w:b w:val="0"/>
                <w:i w:val="0"/>
                <w:caps w:val="0"/>
                <w:color w:val="444444"/>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444444"/>
                <w:spacing w:val="0"/>
                <w:kern w:val="0"/>
                <w:sz w:val="24"/>
                <w:szCs w:val="24"/>
                <w:bdr w:val="none" w:color="auto" w:sz="0" w:space="0"/>
                <w:lang w:val="en-US" w:eastAsia="zh-CN" w:bidi="ar"/>
              </w:rPr>
              <w:t>④497法硕联考综合（法学）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复试笔试科目：法理学</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1.同等学力考生要求同（035101）法律（非法学）专业。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444444"/>
                <w:spacing w:val="0"/>
                <w:kern w:val="0"/>
                <w:sz w:val="24"/>
                <w:szCs w:val="24"/>
                <w:bdr w:val="none" w:color="auto" w:sz="0" w:space="0"/>
                <w:lang w:val="en-US" w:eastAsia="zh-CN" w:bidi="ar"/>
              </w:rPr>
              <w:t>2.同等学力考生加试科目：诉讼法学（含刑事诉讼法学、民事诉讼法学、行政诉讼法学）、知识产权法。</w:t>
            </w:r>
          </w:p>
        </w:tc>
      </w:tr>
      <w:tr>
        <w:tblPrEx>
          <w:shd w:val="clear" w:color="auto" w:fill="FFFFFF"/>
          <w:tblLayout w:type="fixed"/>
          <w:tblCellMar>
            <w:top w:w="0" w:type="dxa"/>
            <w:left w:w="0" w:type="dxa"/>
            <w:bottom w:w="0" w:type="dxa"/>
            <w:right w:w="0" w:type="dxa"/>
          </w:tblCellMar>
        </w:tblPrEx>
        <w:trPr>
          <w:gridAfter w:val="2"/>
          <w:wAfter w:w="90"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58"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2"/>
          <w:wAfter w:w="90"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※068经济学院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0931-8912624</w:t>
            </w:r>
          </w:p>
        </w:tc>
      </w:tr>
      <w:tr>
        <w:tblPrEx>
          <w:shd w:val="clear" w:color="auto" w:fill="FFFFFF"/>
          <w:tblLayout w:type="fixed"/>
          <w:tblCellMar>
            <w:top w:w="0" w:type="dxa"/>
            <w:left w:w="0" w:type="dxa"/>
            <w:bottom w:w="0" w:type="dxa"/>
            <w:right w:w="0" w:type="dxa"/>
          </w:tblCellMar>
        </w:tblPrEx>
        <w:trPr>
          <w:gridAfter w:val="2"/>
          <w:wAfter w:w="90" w:type="dxa"/>
          <w:trHeight w:val="380" w:hRule="atLeast"/>
        </w:trPr>
        <w:tc>
          <w:tcPr>
            <w:tcW w:w="8236"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拟招生165人，其中拟招收推免生50人。最终招生总人数以学院复试时公布的招生计划为准；最终招收推免生人数以推免生系统确认的录取人数为准。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◆理论经济学（020100）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01政治经济学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02经济史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03人口、资源与环境经济学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04西方经济学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③303数学三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④840政治经济学（资、社）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复试笔试科目：01、02、03方向为发展经济学，04方向为西方经济学</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1.同等学力考生要求：全国大学外语四级考试成绩不低于425分，且修过6门以上经济学本科主干课程，成绩合格并提供书面学习成绩证明。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2.同等学力考生加试科目：经济学说史、统计学。</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◆应用经济学（020200）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01区域经济学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02产业经济学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03数量经济学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04金融学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③303数学三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④841西方经济学（经济类）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复试笔试科目：01、02、03方向为发展经济学,04方向为金融学综合</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同等学力考生要求及加试科目同理论经济学（020100）专业。</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★金融（025100）（专业学位）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③303数学三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④431金融学综合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复试笔试科目：中国经济体制改革</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同等学力考生要求及加试科目同理论经济学（020100）专业。</w:t>
            </w:r>
          </w:p>
        </w:tc>
      </w:tr>
      <w:tr>
        <w:tblPrEx>
          <w:shd w:val="clear" w:color="auto" w:fill="FFFFFF"/>
          <w:tblLayout w:type="fixed"/>
          <w:tblCellMar>
            <w:top w:w="0" w:type="dxa"/>
            <w:left w:w="0" w:type="dxa"/>
            <w:bottom w:w="0" w:type="dxa"/>
            <w:right w:w="0" w:type="dxa"/>
          </w:tblCellMar>
        </w:tblPrEx>
        <w:trPr>
          <w:gridAfter w:val="2"/>
          <w:wAfter w:w="90"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58"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2"/>
          <w:wAfter w:w="90"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※069管理学院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0931-8912466</w:t>
            </w:r>
          </w:p>
        </w:tc>
      </w:tr>
      <w:tr>
        <w:tblPrEx>
          <w:shd w:val="clear" w:color="auto" w:fill="FFFFFF"/>
          <w:tblLayout w:type="fixed"/>
          <w:tblCellMar>
            <w:top w:w="0" w:type="dxa"/>
            <w:left w:w="0" w:type="dxa"/>
            <w:bottom w:w="0" w:type="dxa"/>
            <w:right w:w="0" w:type="dxa"/>
          </w:tblCellMar>
        </w:tblPrEx>
        <w:trPr>
          <w:gridAfter w:val="2"/>
          <w:wAfter w:w="90" w:type="dxa"/>
          <w:trHeight w:val="380" w:hRule="atLeast"/>
        </w:trPr>
        <w:tc>
          <w:tcPr>
            <w:tcW w:w="8236"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拟招生760人，其中拟招收推免生, 31人。最终招生总人数以学院复试时公布的招生计划为准；最终招收推免生人数以推免生系统确认的录取人数为准。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bookmarkStart w:id="15" w:name="OLE_LINK2"/>
            <w:r>
              <w:rPr>
                <w:rFonts w:hint="eastAsia" w:ascii="宋体" w:hAnsi="宋体" w:eastAsia="宋体" w:cs="宋体"/>
                <w:b/>
                <w:i w:val="0"/>
                <w:caps w:val="0"/>
                <w:color w:val="333333"/>
                <w:spacing w:val="0"/>
                <w:kern w:val="0"/>
                <w:sz w:val="21"/>
                <w:szCs w:val="21"/>
                <w:u w:val="none"/>
                <w:bdr w:val="none" w:color="auto" w:sz="0" w:space="0"/>
                <w:lang w:val="en-US" w:eastAsia="zh-CN" w:bidi="ar"/>
              </w:rPr>
              <w:t>◆</w:t>
            </w:r>
            <w:bookmarkEnd w:id="15"/>
            <w:r>
              <w:rPr>
                <w:rFonts w:hint="eastAsia" w:ascii="宋体" w:hAnsi="宋体" w:eastAsia="宋体" w:cs="宋体"/>
                <w:b/>
                <w:i w:val="0"/>
                <w:caps w:val="0"/>
                <w:color w:val="444444"/>
                <w:spacing w:val="0"/>
                <w:kern w:val="0"/>
                <w:sz w:val="21"/>
                <w:szCs w:val="21"/>
                <w:bdr w:val="none" w:color="auto" w:sz="0" w:space="0"/>
                <w:lang w:val="en-US" w:eastAsia="zh-CN" w:bidi="ar"/>
              </w:rPr>
              <w:t>国际政治（030206）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01国际政治理论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02中亚政治与经济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03地缘政治与国别研究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③637政治学原理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④842国际政治学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复试笔试科目：专业综合（含国际关系史、当代世界经济与政治）</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至少须满足以下2项条件①全国大学外语四级考试成绩不低于425分，②至少修读过与报考专业相关的本科主干课程5门以上，成绩合格并提供书面学习成绩证明，③公开发表与报考专业相关的学术论文1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2.同等学力考生加试科目：国际关系理论、国际共产主义运动史。</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◆国际关系（030207）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01大国关系研究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02中国与周边国家关系研究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03中亚国家社会转型研究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③637政治学原理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④842国际政治学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15" w:lineRule="atLeast"/>
              <w:ind w:left="0" w:right="0"/>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复试笔试科目：专业综合（含国际关系史、当代世界经济与政治）</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1.同等学力考生要求及加试科目同国际政治（030206）专业。</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◆工商管理（120200）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01战略管理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02人力资源管理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03物流与供应链管理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 营销管理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 财务管理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 会计学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③303数学三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④843管理学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15" w:lineRule="atLeast"/>
              <w:ind w:left="0" w:right="0"/>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复试笔试科目：管理经济学</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1.同等学力考生要求：须提供参加过5门以上与报考专业相关的本科主干课程的学习证明。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2.同等学力考生加试科目：统计学、管理思想史。</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◆公共管理（120400）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01行政管理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02公共政策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03政府绩效管理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04公共危机管理（含公共信息管理）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05土地资源管理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06教育经济与管理</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③638西方经济学（管理类）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④843管理学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复试笔试科目：行政管理学</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1.同等学力考生要求同工商管理（120200）专业。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2.同等学力考生加试科目：统计学、高等数学（包括微积分、线性代数、概率统计）。</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★工商管理（125100）（专业学位）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01MBA（普通工商管理硕士）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02IMBA（国际工商管理硕士）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03EMBA（高级工商管理硕士）</w:t>
            </w:r>
          </w:p>
        </w:tc>
        <w:tc>
          <w:tcPr>
            <w:tcW w:w="732" w:type="dxa"/>
            <w:gridSpan w:val="3"/>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MBA3年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非全日制全日制；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IMBA3年，全日制；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EMBA2年，非全日制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①199管理类联考综合能力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复试笔试科目：思想政治理论</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0931-8912452</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★公共管理（125200）（专业学位）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全日制；非全日制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①199管理类联考综合能力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复试笔试科目：思想政治理论</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0931-8912452</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★会计（125300）（专业学位）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①199管理类联考综合能力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复试笔试科目：思想政治理论、会计学</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同等学力考生要求及同等学力加试科目同工商管理（120200）专业。</w:t>
            </w:r>
          </w:p>
        </w:tc>
      </w:tr>
      <w:tr>
        <w:tblPrEx>
          <w:shd w:val="clear" w:color="auto" w:fill="FFFFFF"/>
          <w:tblLayout w:type="fixed"/>
          <w:tblCellMar>
            <w:top w:w="0" w:type="dxa"/>
            <w:left w:w="0" w:type="dxa"/>
            <w:bottom w:w="0" w:type="dxa"/>
            <w:right w:w="0" w:type="dxa"/>
          </w:tblCellMar>
        </w:tblPrEx>
        <w:trPr>
          <w:gridAfter w:val="2"/>
          <w:wAfter w:w="90"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58"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2"/>
          <w:wAfter w:w="90"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eastAsia" w:ascii="宋体" w:hAnsi="宋体" w:eastAsia="宋体" w:cs="宋体"/>
                <w:b/>
                <w:i w:val="0"/>
                <w:caps w:val="0"/>
                <w:color w:val="444444"/>
                <w:spacing w:val="0"/>
                <w:kern w:val="0"/>
                <w:sz w:val="21"/>
                <w:szCs w:val="21"/>
                <w:bdr w:val="none" w:color="auto" w:sz="0" w:space="0"/>
                <w:lang w:val="en-US" w:eastAsia="zh-CN" w:bidi="ar"/>
              </w:rPr>
              <w:t>071新闻与传播学院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0931-8913736</w:t>
            </w:r>
          </w:p>
        </w:tc>
      </w:tr>
      <w:tr>
        <w:tblPrEx>
          <w:shd w:val="clear" w:color="auto" w:fill="FFFFFF"/>
          <w:tblLayout w:type="fixed"/>
          <w:tblCellMar>
            <w:top w:w="0" w:type="dxa"/>
            <w:left w:w="0" w:type="dxa"/>
            <w:bottom w:w="0" w:type="dxa"/>
            <w:right w:w="0" w:type="dxa"/>
          </w:tblCellMar>
        </w:tblPrEx>
        <w:trPr>
          <w:gridAfter w:val="2"/>
          <w:wAfter w:w="90" w:type="dxa"/>
          <w:trHeight w:val="380" w:hRule="atLeast"/>
        </w:trPr>
        <w:tc>
          <w:tcPr>
            <w:tcW w:w="8236"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拟招生112人，其中拟招收推免生34人。最终招生总人数以学院复试时公布的招生计划为准；最终招收推免生人数以推免生系统确认的录取人数为准。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eastAsia" w:ascii="宋体" w:hAnsi="宋体" w:eastAsia="宋体" w:cs="宋体"/>
                <w:b/>
                <w:i w:val="0"/>
                <w:caps w:val="0"/>
                <w:color w:val="444444"/>
                <w:spacing w:val="0"/>
                <w:kern w:val="0"/>
                <w:sz w:val="21"/>
                <w:szCs w:val="21"/>
                <w:bdr w:val="none" w:color="auto" w:sz="0" w:space="0"/>
                <w:lang w:val="en-US" w:eastAsia="zh-CN" w:bidi="ar"/>
              </w:rPr>
              <w:t>新闻传播学（050300）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01新闻学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02传播学</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③639新闻传播理论（含中国新闻传播史）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④844新闻传播实务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复试笔试科目：专业综合</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1.同等学力考生要求：①以第一作者公开发表与新闻传播学科相关的学术论文一篇；②全国大学外语四级考试成绩不低于425分。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2.同等学力考生加试科目：新闻评论学、新闻编辑学。</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w:t>
            </w:r>
            <w:r>
              <w:rPr>
                <w:rFonts w:hint="eastAsia" w:ascii="宋体" w:hAnsi="宋体" w:eastAsia="宋体" w:cs="宋体"/>
                <w:b/>
                <w:i w:val="0"/>
                <w:caps w:val="0"/>
                <w:color w:val="444444"/>
                <w:spacing w:val="0"/>
                <w:kern w:val="0"/>
                <w:sz w:val="21"/>
                <w:szCs w:val="21"/>
                <w:bdr w:val="none" w:color="auto" w:sz="0" w:space="0"/>
                <w:lang w:val="en-US" w:eastAsia="zh-CN" w:bidi="ar"/>
              </w:rPr>
              <w:t>新闻与传播（055200）（专业学位）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③334新闻与传播专业综合能力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④440新闻与传播专业基础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复试笔试科目：新媒体应用、广告学、公共关系学知识能力考核</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1.新闻与传播专业综合能力：以新闻与传播硕士教指委确定的考试科目内容和范围为准。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2.新闻与传播专业基础包括新闻传播理论、新闻传播史。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3.同等学力考生要求及加试科目同新闻传播学（050300）专业。</w:t>
            </w:r>
          </w:p>
        </w:tc>
      </w:tr>
      <w:tr>
        <w:tblPrEx>
          <w:shd w:val="clear" w:color="auto" w:fill="FFFFFF"/>
          <w:tblLayout w:type="fixed"/>
          <w:tblCellMar>
            <w:top w:w="0" w:type="dxa"/>
            <w:left w:w="0" w:type="dxa"/>
            <w:bottom w:w="0" w:type="dxa"/>
            <w:right w:w="0" w:type="dxa"/>
          </w:tblCellMar>
        </w:tblPrEx>
        <w:trPr>
          <w:gridAfter w:val="2"/>
          <w:wAfter w:w="90"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58"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2"/>
          <w:wAfter w:w="90"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※073马克思主义学院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0931-8912183</w:t>
            </w:r>
          </w:p>
        </w:tc>
      </w:tr>
      <w:tr>
        <w:tblPrEx>
          <w:shd w:val="clear" w:color="auto" w:fill="FFFFFF"/>
          <w:tblLayout w:type="fixed"/>
          <w:tblCellMar>
            <w:top w:w="0" w:type="dxa"/>
            <w:left w:w="0" w:type="dxa"/>
            <w:bottom w:w="0" w:type="dxa"/>
            <w:right w:w="0" w:type="dxa"/>
          </w:tblCellMar>
        </w:tblPrEx>
        <w:trPr>
          <w:gridAfter w:val="2"/>
          <w:wAfter w:w="90" w:type="dxa"/>
          <w:trHeight w:val="380" w:hRule="atLeast"/>
        </w:trPr>
        <w:tc>
          <w:tcPr>
            <w:tcW w:w="8236"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拟招生47人，其中拟招收推免生15人。最终招生总人数以学院复试时公布的招生计划为准；最终招收推免生人数以推免生系统确认的录取人数为准。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◆科学社会主义与国际共产主义运动（030203）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01当代社会主义研究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02国外发展研究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03共产主义运动研究</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③640</w:t>
            </w:r>
            <w:r>
              <w:rPr>
                <w:rFonts w:hint="eastAsia" w:ascii="宋体" w:hAnsi="宋体" w:eastAsia="宋体" w:cs="宋体"/>
                <w:b w:val="0"/>
                <w:i w:val="0"/>
                <w:caps w:val="0"/>
                <w:color w:val="000000"/>
                <w:spacing w:val="0"/>
                <w:kern w:val="0"/>
                <w:sz w:val="21"/>
                <w:szCs w:val="21"/>
                <w:bdr w:val="none" w:color="auto" w:sz="0" w:space="0"/>
                <w:lang w:val="en-US" w:eastAsia="zh-CN" w:bidi="ar"/>
              </w:rPr>
              <w:t>马克思主义原理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④845</w:t>
            </w:r>
            <w:r>
              <w:rPr>
                <w:rFonts w:hint="eastAsia" w:ascii="宋体" w:hAnsi="宋体" w:eastAsia="宋体" w:cs="宋体"/>
                <w:b w:val="0"/>
                <w:i w:val="0"/>
                <w:caps w:val="0"/>
                <w:color w:val="000000"/>
                <w:spacing w:val="0"/>
                <w:kern w:val="0"/>
                <w:sz w:val="21"/>
                <w:szCs w:val="21"/>
                <w:bdr w:val="none" w:color="auto" w:sz="0" w:space="0"/>
                <w:lang w:val="en-US" w:eastAsia="zh-CN" w:bidi="ar"/>
              </w:rPr>
              <w:t>中国马克思主义理论与实践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复试笔试科目：专业综合（含科学社会主义原理、当代世界经济与政治）</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同等学力考生要求：至少须满足以下2项条件：①全国大学外语四级考试成绩不低于425分；②至少修读过与报考专业相关的本科主干课程5门以上，成绩合格并提供书面学习成绩证明；③公开发表与报考专业相关的学术论文1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2.同等学力考生加试科目：</w:t>
            </w:r>
            <w:r>
              <w:rPr>
                <w:rFonts w:hint="eastAsia" w:ascii="宋体" w:hAnsi="宋体" w:eastAsia="宋体" w:cs="宋体"/>
                <w:b w:val="0"/>
                <w:i w:val="0"/>
                <w:caps w:val="0"/>
                <w:color w:val="000000"/>
                <w:spacing w:val="0"/>
                <w:kern w:val="0"/>
                <w:sz w:val="21"/>
                <w:szCs w:val="21"/>
                <w:bdr w:val="none" w:color="auto" w:sz="0" w:space="0"/>
                <w:lang w:val="en-US" w:eastAsia="zh-CN" w:bidi="ar"/>
              </w:rPr>
              <w:t>政治学原理、国际共产主义运动史。</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21"/>
                <w:szCs w:val="21"/>
                <w:bdr w:val="none" w:color="auto" w:sz="0" w:space="0"/>
                <w:lang w:val="en-US" w:eastAsia="zh-CN" w:bidi="ar"/>
              </w:rPr>
              <w:t>◆马克思主义理论（030500）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01马克思主义基本原理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02马克思主义发展史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03马克思主义中国化研究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04国外马克思主义研究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05思想政治教育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06中国近现代史基本问题研究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07党的建设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08马克思主义国际关系理论与中国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对外关系</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③640马克思主义原理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④845中国马克思主义理论与实践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复试笔试科目：01、02、04方向为马克思主义发展史，03、06、07、08方向为中国特色社会主义理论体系，05方向为思想政治教育原理与方法</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1.同等学力考生要求同科学社会主义与国际共产主义运动（030203）专业要求。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2.同等学力考生加试科目：马列原著选读、中共党史。</w:t>
            </w:r>
          </w:p>
        </w:tc>
      </w:tr>
      <w:tr>
        <w:tblPrEx>
          <w:shd w:val="clear" w:color="auto" w:fill="FFFFFF"/>
          <w:tblLayout w:type="fixed"/>
          <w:tblCellMar>
            <w:top w:w="0" w:type="dxa"/>
            <w:left w:w="0" w:type="dxa"/>
            <w:bottom w:w="0" w:type="dxa"/>
            <w:right w:w="0" w:type="dxa"/>
          </w:tblCellMar>
        </w:tblPrEx>
        <w:trPr>
          <w:gridAfter w:val="2"/>
          <w:wAfter w:w="90"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58"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2"/>
          <w:wAfter w:w="90"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※076艺术学院</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0931-8912264</w:t>
            </w:r>
          </w:p>
        </w:tc>
      </w:tr>
      <w:tr>
        <w:tblPrEx>
          <w:shd w:val="clear" w:color="auto" w:fill="FFFFFF"/>
          <w:tblLayout w:type="fixed"/>
          <w:tblCellMar>
            <w:top w:w="0" w:type="dxa"/>
            <w:left w:w="0" w:type="dxa"/>
            <w:bottom w:w="0" w:type="dxa"/>
            <w:right w:w="0" w:type="dxa"/>
          </w:tblCellMar>
        </w:tblPrEx>
        <w:trPr>
          <w:gridAfter w:val="2"/>
          <w:wAfter w:w="90" w:type="dxa"/>
          <w:trHeight w:val="380" w:hRule="atLeast"/>
        </w:trPr>
        <w:tc>
          <w:tcPr>
            <w:tcW w:w="8236"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拟招生40人，其中拟招收推免生12人。最终招生总人数以学院复试时公布的招生计划为准；最终招收推免生人数以推免生系统确认的录取人数为准。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★音乐(135101)（专业学位）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01声乐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02钢琴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03手风琴</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②202俄语或 203日语或 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③641中外音乐史（含中国传统音乐）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④501专业主科表演（现场考核）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复试笔试科目：①专业主科表演（详见备注2）；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②综合面试（详见备注3）</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初试专业主科表演：美声唱法自选演唱声乐作品4首：（包括中外艺术歌曲一首，中外歌剧咏叹调一首。歌剧咏叹调必须用原文、原调演唱）；民族唱法自选演唱声乐作品4首（包括中国古典诗词作品一首，中国民歌一首（含传统民歌、民歌改编、戏曲、说唱等多种风格作品），中国歌剧选段一首，中国声乐艺术作品一首）；钢琴演奏自选曲目4首（练习曲2首，钢琴作品2首）；手风琴演奏自选曲目4首（练习曲2首，手风琴作品2首）； 2.复试专业主科表演：美声方向演唱：自选演唱声乐作品2首（中外作品各1首）；民族：自选演唱作品2首（中国传统民歌1首，新民歌或中国歌剧、戏曲选段1首）；钢琴方向演奏：自选曲目2首（练习曲1首，钢琴作品1首）；手风琴方向演奏：自选曲目2首（练习曲1首，手风琴作品1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3.综合面试：①音乐理论与综合知识面试；②辅项技能加试（自选曲目1首）：声乐和手风琴方向加试钢琴演奏，钢琴方向加试声乐演唱或其它乐器演奏；③英语口语及听力测试；④思想品德与身心健康考察。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4.声乐、钢琴、手风琴三个方向按成绩单独排序、从高到低分别录取。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5.同等学力考生要求：①参加省级声乐或器乐的权威赛事获得二等及以上奖项（出具由省文联、省文化厅、省广电厅、省音协、省教育厅等政府部门颁发的获奖证书原件）。②发表音乐学术论文1篇（不少于3千字）。③加试科目：中国民族音乐、命题论文写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6.</w:t>
            </w:r>
            <w:r>
              <w:rPr>
                <w:rFonts w:hint="eastAsia" w:ascii="宋体" w:hAnsi="宋体" w:eastAsia="宋体" w:cs="宋体"/>
                <w:b w:val="0"/>
                <w:i w:val="0"/>
                <w:caps w:val="0"/>
                <w:color w:val="444444"/>
                <w:spacing w:val="0"/>
                <w:kern w:val="0"/>
                <w:sz w:val="21"/>
                <w:szCs w:val="21"/>
                <w:bdr w:val="none" w:color="auto" w:sz="0" w:space="0"/>
                <w:lang w:val="en-US" w:eastAsia="zh-CN" w:bidi="ar"/>
              </w:rPr>
              <w:t>报考点只允许选择兰州大学考点（</w:t>
            </w:r>
            <w:r>
              <w:rPr>
                <w:rFonts w:hint="default" w:ascii="Times New Roman" w:hAnsi="Times New Roman" w:eastAsia="宋体" w:cs="Times New Roman"/>
                <w:b w:val="0"/>
                <w:i w:val="0"/>
                <w:caps w:val="0"/>
                <w:color w:val="444444"/>
                <w:spacing w:val="0"/>
                <w:kern w:val="0"/>
                <w:sz w:val="21"/>
                <w:szCs w:val="21"/>
                <w:bdr w:val="none" w:color="auto" w:sz="0" w:space="0"/>
                <w:lang w:val="en-US" w:eastAsia="zh-CN" w:bidi="ar"/>
              </w:rPr>
              <w:t>6205</w:t>
            </w:r>
            <w:r>
              <w:rPr>
                <w:rFonts w:hint="eastAsia" w:ascii="宋体" w:hAnsi="宋体" w:eastAsia="宋体" w:cs="宋体"/>
                <w:b w:val="0"/>
                <w:i w:val="0"/>
                <w:caps w:val="0"/>
                <w:color w:val="444444"/>
                <w:spacing w:val="0"/>
                <w:kern w:val="0"/>
                <w:sz w:val="21"/>
                <w:szCs w:val="21"/>
                <w:bdr w:val="none" w:color="auto" w:sz="0" w:space="0"/>
                <w:lang w:val="en-US" w:eastAsia="zh-CN" w:bidi="ar"/>
              </w:rPr>
              <w:t>）。</w:t>
            </w:r>
          </w:p>
        </w:tc>
      </w:tr>
      <w:tr>
        <w:tblPrEx>
          <w:shd w:val="clear" w:color="auto" w:fill="FFFFFF"/>
          <w:tblLayout w:type="fixed"/>
          <w:tblCellMar>
            <w:top w:w="0" w:type="dxa"/>
            <w:left w:w="0" w:type="dxa"/>
            <w:bottom w:w="0" w:type="dxa"/>
            <w:right w:w="0" w:type="dxa"/>
          </w:tblCellMar>
        </w:tblPrEx>
        <w:trPr>
          <w:gridAfter w:val="2"/>
          <w:wAfter w:w="90" w:type="dxa"/>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★艺术设计(135108)（专业学位）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00不区分研究方向</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4"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②202俄语或 203日语或 204英语二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③642艺术设计理论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④502艺术设计专业基础（手绘，考试时间6小时）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复试笔试科目：①快题设计；②综合面试</w:t>
            </w: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1.艺术设计专业基础考试内容为设计专业基础能力考核，考核形式为手绘（工具需自备，纸张由学院提供）。2.艺术设计理论：包括中外设计史、设计学概论。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同等学力考生要求：①参加省级或以上的艺术设计专业赛事入选或获奖（出具由省文联、省文化厅、省美协、省教育厅等政府部门颁发的获奖证书原件）；②以第一作者公开发表相关的学术论文一篇（不少于3千字）或设计作品一幅；③加试科目：素描、中外美术史。</w:t>
            </w:r>
          </w:p>
        </w:tc>
      </w:tr>
      <w:tr>
        <w:tblPrEx>
          <w:shd w:val="clear" w:color="auto" w:fill="FFFFFF"/>
          <w:tblLayout w:type="fixed"/>
          <w:tblCellMar>
            <w:top w:w="0" w:type="dxa"/>
            <w:left w:w="0" w:type="dxa"/>
            <w:bottom w:w="0" w:type="dxa"/>
            <w:right w:w="0" w:type="dxa"/>
          </w:tblCellMar>
        </w:tblPrEx>
        <w:trPr>
          <w:gridAfter w:val="2"/>
          <w:wAfter w:w="90" w:type="dxa"/>
          <w:trHeight w:val="368" w:hRule="atLeast"/>
        </w:trPr>
        <w:tc>
          <w:tcPr>
            <w:tcW w:w="30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学科、专业名称（代码）、研究方向</w:t>
            </w:r>
          </w:p>
        </w:tc>
        <w:tc>
          <w:tcPr>
            <w:tcW w:w="732"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学制及学习方式</w:t>
            </w:r>
          </w:p>
        </w:tc>
        <w:tc>
          <w:tcPr>
            <w:tcW w:w="2144" w:type="dxa"/>
            <w:gridSpan w:val="3"/>
            <w:vMerge w:val="restar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考试科目编码及名称</w:t>
            </w:r>
          </w:p>
        </w:tc>
        <w:tc>
          <w:tcPr>
            <w:tcW w:w="2358" w:type="dxa"/>
            <w:gridSpan w:val="3"/>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gridAfter w:val="2"/>
          <w:wAfter w:w="90" w:type="dxa"/>
          <w:trHeight w:val="589" w:hRule="atLeast"/>
        </w:trPr>
        <w:tc>
          <w:tcPr>
            <w:tcW w:w="30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※078高等教育研究所</w:t>
            </w:r>
          </w:p>
        </w:tc>
        <w:tc>
          <w:tcPr>
            <w:tcW w:w="732"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144" w:type="dxa"/>
            <w:gridSpan w:val="3"/>
            <w:vMerge w:val="continue"/>
            <w:tcBorders>
              <w:top w:val="single" w:color="auto" w:sz="8" w:space="0"/>
              <w:left w:val="nil"/>
              <w:bottom w:val="single" w:color="auto" w:sz="8" w:space="0"/>
              <w:right w:val="single" w:color="auto" w:sz="8" w:space="0"/>
            </w:tcBorders>
            <w:shd w:val="clear" w:color="auto" w:fill="FFFFFF"/>
            <w:vAlign w:val="center"/>
          </w:tcPr>
          <w:p>
            <w:pPr>
              <w:rPr>
                <w:rFonts w:hint="eastAsia" w:ascii="宋体" w:hAnsi="宋体" w:eastAsia="宋体" w:cs="宋体"/>
                <w:b w:val="0"/>
                <w:i w:val="0"/>
                <w:caps w:val="0"/>
                <w:color w:val="444444"/>
                <w:spacing w:val="0"/>
                <w:sz w:val="27"/>
                <w:szCs w:val="27"/>
              </w:rPr>
            </w:pPr>
          </w:p>
        </w:tc>
        <w:tc>
          <w:tcPr>
            <w:tcW w:w="235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0931-8912077</w:t>
            </w:r>
          </w:p>
        </w:tc>
      </w:tr>
      <w:tr>
        <w:tblPrEx>
          <w:shd w:val="clear" w:color="auto" w:fill="FFFFFF"/>
          <w:tblLayout w:type="fixed"/>
          <w:tblCellMar>
            <w:top w:w="0" w:type="dxa"/>
            <w:left w:w="0" w:type="dxa"/>
            <w:bottom w:w="0" w:type="dxa"/>
            <w:right w:w="0" w:type="dxa"/>
          </w:tblCellMar>
        </w:tblPrEx>
        <w:trPr>
          <w:gridAfter w:val="2"/>
          <w:wAfter w:w="90" w:type="dxa"/>
          <w:trHeight w:val="380" w:hRule="atLeast"/>
        </w:trPr>
        <w:tc>
          <w:tcPr>
            <w:tcW w:w="8236"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拟招生10人，其中拟招收推免生3人。最终招生总人数以学院复试时公布的招生计划为准；最终招收推免生人数以推免生系统确认的录取人数为准。</w:t>
            </w:r>
          </w:p>
        </w:tc>
      </w:tr>
      <w:tr>
        <w:tblPrEx>
          <w:shd w:val="clear" w:color="auto" w:fill="FFFFFF"/>
          <w:tblLayout w:type="fixed"/>
          <w:tblCellMar>
            <w:top w:w="0" w:type="dxa"/>
            <w:left w:w="0" w:type="dxa"/>
            <w:bottom w:w="0" w:type="dxa"/>
            <w:right w:w="0" w:type="dxa"/>
          </w:tblCellMar>
        </w:tblPrEx>
        <w:trPr>
          <w:gridAfter w:val="2"/>
          <w:wAfter w:w="90" w:type="dxa"/>
        </w:trPr>
        <w:tc>
          <w:tcPr>
            <w:tcW w:w="300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444444"/>
                <w:spacing w:val="0"/>
                <w:kern w:val="0"/>
                <w:sz w:val="21"/>
                <w:szCs w:val="21"/>
                <w:bdr w:val="none" w:color="auto" w:sz="0" w:space="0"/>
                <w:lang w:val="en-US" w:eastAsia="zh-CN" w:bidi="ar"/>
              </w:rPr>
              <w:t>◆教育学（040100）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01高等教育学基本理论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02高等教育政策绩效评价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03高等教育信息化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04大学生发展与教育</w:t>
            </w:r>
          </w:p>
        </w:tc>
        <w:tc>
          <w:tcPr>
            <w:tcW w:w="73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全日制</w:t>
            </w:r>
          </w:p>
        </w:tc>
        <w:tc>
          <w:tcPr>
            <w:tcW w:w="2145"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①101思想政治理论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②201英语一或202俄语或203日语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③311教育学专业基础综合或312心理学专业基础综合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复试笔试科目：01、02方向为《高等教育学》、03方向为《数字媒体技术与应用》；04方向为《人格心理学》</w:t>
            </w:r>
          </w:p>
        </w:tc>
        <w:tc>
          <w:tcPr>
            <w:tcW w:w="2355"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b w:val="0"/>
                <w:i w:val="0"/>
                <w:caps w:val="0"/>
                <w:color w:val="444444"/>
                <w:spacing w:val="0"/>
                <w:kern w:val="0"/>
                <w:sz w:val="21"/>
                <w:szCs w:val="21"/>
                <w:bdr w:val="none" w:color="auto" w:sz="0" w:space="0"/>
                <w:lang w:val="en-US" w:eastAsia="zh-CN" w:bidi="ar"/>
              </w:rPr>
              <w:t>不接收同等学力人员报考。</w:t>
            </w:r>
          </w:p>
        </w:tc>
      </w:tr>
    </w:tbl>
    <w:p>
      <w:pPr>
        <w:keepNext w:val="0"/>
        <w:keepLines w:val="0"/>
        <w:pageBreakBefore w:val="0"/>
        <w:widowControl w:val="0"/>
        <w:kinsoku/>
        <w:wordWrap/>
        <w:overflowPunct/>
        <w:topLinePunct w:val="0"/>
        <w:autoSpaceDE/>
        <w:autoSpaceDN/>
        <w:bidi w:val="0"/>
        <w:adjustRightInd/>
        <w:snapToGrid/>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807C3"/>
    <w:rsid w:val="0B18353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2018-06-20T02:19:00Z</dcterms:created>
  <dc:creator>Administrator</dc:creator>
  <cp:lastModifiedBy>Administrator</cp:lastModifiedBy>
  <dcterms:modified xsi:type="dcterms:W3CDTF">2018-06-20T09:03:38Z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