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工商管理学院2018年研究生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复试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考场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>安排</w:t>
      </w:r>
    </w:p>
    <w:tbl>
      <w:tblPr>
        <w:tblStyle w:val="6"/>
        <w:tblW w:w="14823" w:type="dxa"/>
        <w:jc w:val="center"/>
        <w:tblInd w:w="-63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26"/>
        <w:gridCol w:w="8353"/>
        <w:gridCol w:w="1983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复试内容</w:t>
            </w:r>
          </w:p>
        </w:tc>
        <w:tc>
          <w:tcPr>
            <w:tcW w:w="142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专业名称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考试教室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（文添楼）</w:t>
            </w:r>
          </w:p>
        </w:tc>
        <w:tc>
          <w:tcPr>
            <w:tcW w:w="1502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面试候场教室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（文添楼）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笔试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日上午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8:00-11:00</w:t>
            </w: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国际贸易学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国际商务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403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restart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企业管理（公司管理方向）、</w:t>
            </w:r>
            <w:r>
              <w:rPr>
                <w:b/>
              </w:rPr>
              <w:t>企业管理</w:t>
            </w:r>
            <w:r>
              <w:rPr>
                <w:rFonts w:hint="eastAsia"/>
                <w:b/>
              </w:rPr>
              <w:t>（物流管理方向）、</w:t>
            </w:r>
            <w:r>
              <w:rPr>
                <w:b/>
              </w:rPr>
              <w:t>技术经济及管理</w:t>
            </w:r>
            <w:r>
              <w:rPr>
                <w:rFonts w:hint="eastAsia"/>
                <w:b/>
              </w:rPr>
              <w:t>、</w:t>
            </w:r>
            <w:r>
              <w:rPr>
                <w:b/>
              </w:rPr>
              <w:t>资产评估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405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组织与人力资源管理、管理科学与工程（运营管理）、旅游管理、旅游管理硕士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</w:rPr>
              <w:t>营销管理、电子商务</w:t>
            </w:r>
            <w:r>
              <w:rPr>
                <w:rFonts w:hint="eastAsia"/>
                <w:b/>
                <w:lang w:eastAsia="zh-CN"/>
              </w:rPr>
              <w:t>、</w:t>
            </w:r>
            <w:r>
              <w:rPr>
                <w:rFonts w:hint="eastAsia"/>
                <w:b/>
              </w:rPr>
              <w:t>产业经济学（工业经济方向）、产业经济学（贸易经济方向）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408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农业管理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  <w:lang w:eastAsia="zh-CN"/>
              </w:rPr>
              <w:t>农村发展、</w:t>
            </w:r>
            <w:r>
              <w:rPr>
                <w:b/>
              </w:rPr>
              <w:t>农业经济管理</w:t>
            </w:r>
            <w:r>
              <w:rPr>
                <w:rFonts w:hint="eastAsia"/>
                <w:b/>
              </w:rPr>
              <w:t>、</w:t>
            </w:r>
            <w:r>
              <w:rPr>
                <w:rFonts w:hint="eastAsia"/>
                <w:b/>
                <w:lang w:eastAsia="zh-CN"/>
              </w:rPr>
              <w:t>林业经济管理、</w:t>
            </w:r>
            <w:r>
              <w:rPr>
                <w:b/>
              </w:rPr>
              <w:t>土地资源管理</w:t>
            </w:r>
            <w:r>
              <w:rPr>
                <w:rFonts w:hint="eastAsia"/>
                <w:b/>
              </w:rPr>
              <w:t>、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409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面试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>4</w:t>
            </w:r>
            <w:r>
              <w:rPr>
                <w:rFonts w:hint="eastAsia"/>
                <w:b/>
              </w:rPr>
              <w:t>日下午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14:00--18:00</w:t>
            </w:r>
          </w:p>
        </w:tc>
        <w:tc>
          <w:tcPr>
            <w:tcW w:w="8353" w:type="dxa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企业管理（公司管理方向）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307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306</w:t>
            </w:r>
            <w:r>
              <w:rPr>
                <w:rFonts w:hint="eastAsia"/>
                <w:b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旅游管理</w:t>
            </w:r>
            <w:r>
              <w:rPr>
                <w:rFonts w:hint="eastAsia"/>
                <w:b/>
              </w:rPr>
              <w:t>一组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309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旅游管理</w:t>
            </w:r>
            <w:r>
              <w:rPr>
                <w:rFonts w:hint="eastAsia"/>
                <w:b/>
              </w:rPr>
              <w:t>二组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312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面试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3月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日全天</w:t>
            </w: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8:30--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>:00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产业经济学（工业经</w:t>
            </w:r>
            <w:bookmarkStart w:id="0" w:name="_GoBack"/>
            <w:bookmarkEnd w:id="0"/>
            <w:r>
              <w:rPr>
                <w:rFonts w:hint="eastAsia"/>
                <w:b/>
              </w:rPr>
              <w:t>济方向）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301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restart"/>
          </w:tcPr>
          <w:p>
            <w:pPr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303教室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产业经济学（贸易经济方向）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302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国际贸易学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304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国际商务一组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306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国际商务二组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307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国际商务三组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  <w:lang w:val="en-US" w:eastAsia="zh-CN"/>
              </w:rPr>
              <w:t>09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8:30--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>:00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土地资源管理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310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restart"/>
          </w:tcPr>
          <w:p>
            <w:pPr>
              <w:tabs>
                <w:tab w:val="left" w:pos="403"/>
              </w:tabs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  <w:lang w:val="en-US" w:eastAsia="zh-CN"/>
              </w:rPr>
              <w:t>08</w:t>
            </w:r>
            <w:r>
              <w:rPr>
                <w:rFonts w:hint="eastAsia"/>
                <w:b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资产评估一组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311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资产评估二组</w:t>
            </w:r>
          </w:p>
        </w:tc>
        <w:tc>
          <w:tcPr>
            <w:tcW w:w="1983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312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资产评估</w:t>
            </w:r>
            <w:r>
              <w:rPr>
                <w:rFonts w:hint="eastAsia"/>
                <w:b/>
                <w:lang w:eastAsia="zh-CN"/>
              </w:rPr>
              <w:t>三组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313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组织与人力资源管理一组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314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组织与人力资源管理二组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316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8:30--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>:00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农业经济管理</w:t>
            </w:r>
            <w:r>
              <w:rPr>
                <w:rFonts w:hint="eastAsia"/>
                <w:b/>
                <w:lang w:eastAsia="zh-CN"/>
              </w:rPr>
              <w:t>、林业经济管理、农业管理一组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  <w:lang w:val="en-US" w:eastAsia="zh-CN"/>
              </w:rPr>
              <w:t>01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restart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405</w:t>
            </w:r>
            <w:r>
              <w:rPr>
                <w:rFonts w:hint="eastAsia"/>
                <w:b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农业管理二组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  <w:lang w:val="en-US" w:eastAsia="zh-CN"/>
              </w:rPr>
              <w:t>02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农村发展一组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  <w:lang w:val="en-US" w:eastAsia="zh-CN"/>
              </w:rPr>
              <w:t>03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eastAsia="zh-CN"/>
              </w:rPr>
              <w:t>农村发展二组</w:t>
            </w:r>
          </w:p>
        </w:tc>
        <w:tc>
          <w:tcPr>
            <w:tcW w:w="1983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  <w:lang w:val="en-US" w:eastAsia="zh-CN"/>
              </w:rPr>
              <w:t>04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营销管理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</w:t>
            </w:r>
            <w:r>
              <w:rPr>
                <w:rFonts w:hint="eastAsia"/>
                <w:b/>
                <w:lang w:val="en-US" w:eastAsia="zh-CN"/>
              </w:rPr>
              <w:t>06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restart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8:30--</w:t>
            </w:r>
            <w:r>
              <w:rPr>
                <w:rFonts w:hint="eastAsia"/>
                <w:b/>
                <w:lang w:val="en-US" w:eastAsia="zh-CN"/>
              </w:rPr>
              <w:t>18</w:t>
            </w:r>
            <w:r>
              <w:rPr>
                <w:rFonts w:hint="eastAsia"/>
                <w:b/>
              </w:rPr>
              <w:t>:00</w:t>
            </w:r>
          </w:p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电子商务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208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restart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209</w:t>
            </w:r>
            <w:r>
              <w:rPr>
                <w:rFonts w:hint="eastAsia"/>
                <w:b/>
              </w:rPr>
              <w:t>教室</w:t>
            </w:r>
          </w:p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技术经济及管理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210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企业管理</w:t>
            </w:r>
            <w:r>
              <w:rPr>
                <w:rFonts w:hint="eastAsia"/>
                <w:b/>
              </w:rPr>
              <w:t>（物流管理方向）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211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1559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42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835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管理科学与工程（运营管理）</w:t>
            </w:r>
          </w:p>
        </w:tc>
        <w:tc>
          <w:tcPr>
            <w:tcW w:w="1983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212</w:t>
            </w:r>
            <w:r>
              <w:rPr>
                <w:rFonts w:hint="eastAsia"/>
                <w:b/>
              </w:rPr>
              <w:t>教室</w:t>
            </w:r>
          </w:p>
        </w:tc>
        <w:tc>
          <w:tcPr>
            <w:tcW w:w="1502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rPr>
          <w:rFonts w:asciiTheme="minorEastAsia" w:hAnsiTheme="minorEastAsia"/>
          <w:b/>
          <w:szCs w:val="21"/>
        </w:rPr>
      </w:pPr>
    </w:p>
    <w:sectPr>
      <w:pgSz w:w="16838" w:h="11906" w:orient="landscape"/>
      <w:pgMar w:top="567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23AD"/>
    <w:rsid w:val="00035189"/>
    <w:rsid w:val="00053D39"/>
    <w:rsid w:val="000B33D7"/>
    <w:rsid w:val="000C06A6"/>
    <w:rsid w:val="000C48FE"/>
    <w:rsid w:val="00143EA7"/>
    <w:rsid w:val="0015779D"/>
    <w:rsid w:val="00273E2A"/>
    <w:rsid w:val="002A0592"/>
    <w:rsid w:val="002C71F9"/>
    <w:rsid w:val="0033042A"/>
    <w:rsid w:val="003346A8"/>
    <w:rsid w:val="00343115"/>
    <w:rsid w:val="0039208E"/>
    <w:rsid w:val="00394CD5"/>
    <w:rsid w:val="003B5096"/>
    <w:rsid w:val="003E2BA6"/>
    <w:rsid w:val="00462B63"/>
    <w:rsid w:val="00487A0E"/>
    <w:rsid w:val="004D3064"/>
    <w:rsid w:val="00567DCD"/>
    <w:rsid w:val="0059261F"/>
    <w:rsid w:val="005A5DF8"/>
    <w:rsid w:val="005D79DB"/>
    <w:rsid w:val="006736F0"/>
    <w:rsid w:val="006D7F6B"/>
    <w:rsid w:val="00733703"/>
    <w:rsid w:val="00810EBB"/>
    <w:rsid w:val="00856AC3"/>
    <w:rsid w:val="00865C67"/>
    <w:rsid w:val="008A1A04"/>
    <w:rsid w:val="008C0F3B"/>
    <w:rsid w:val="008F5E93"/>
    <w:rsid w:val="009164BA"/>
    <w:rsid w:val="00966FC3"/>
    <w:rsid w:val="009B6975"/>
    <w:rsid w:val="00A03175"/>
    <w:rsid w:val="00A30BC0"/>
    <w:rsid w:val="00BC0591"/>
    <w:rsid w:val="00C45559"/>
    <w:rsid w:val="00C70CA5"/>
    <w:rsid w:val="00C73E95"/>
    <w:rsid w:val="00CE51E6"/>
    <w:rsid w:val="00D123AD"/>
    <w:rsid w:val="00D15D7C"/>
    <w:rsid w:val="00D322ED"/>
    <w:rsid w:val="00E4029C"/>
    <w:rsid w:val="00E855BA"/>
    <w:rsid w:val="00E94668"/>
    <w:rsid w:val="00EB28D7"/>
    <w:rsid w:val="00EE4E5B"/>
    <w:rsid w:val="00EE6A75"/>
    <w:rsid w:val="00F1617E"/>
    <w:rsid w:val="00F93A7F"/>
    <w:rsid w:val="00FE1B61"/>
    <w:rsid w:val="12BB32AF"/>
    <w:rsid w:val="12D60E70"/>
    <w:rsid w:val="149C664A"/>
    <w:rsid w:val="1AE84C50"/>
    <w:rsid w:val="20BF743A"/>
    <w:rsid w:val="2DD3338E"/>
    <w:rsid w:val="3632108C"/>
    <w:rsid w:val="36F95686"/>
    <w:rsid w:val="3A0455F2"/>
    <w:rsid w:val="3B1433F5"/>
    <w:rsid w:val="3D671FC7"/>
    <w:rsid w:val="401D035D"/>
    <w:rsid w:val="43BA7E45"/>
    <w:rsid w:val="48B06F04"/>
    <w:rsid w:val="4EFE3AE5"/>
    <w:rsid w:val="510D33A0"/>
    <w:rsid w:val="5E4C085A"/>
    <w:rsid w:val="6A3140FC"/>
    <w:rsid w:val="6B070E11"/>
    <w:rsid w:val="6B337E6D"/>
    <w:rsid w:val="6C612F92"/>
    <w:rsid w:val="6D594820"/>
    <w:rsid w:val="6F1E2193"/>
    <w:rsid w:val="70E904BD"/>
    <w:rsid w:val="71A75EAF"/>
    <w:rsid w:val="765741B2"/>
    <w:rsid w:val="7F2A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773</Characters>
  <Lines>6</Lines>
  <Paragraphs>1</Paragraphs>
  <ScaleCrop>false</ScaleCrop>
  <LinksUpToDate>false</LinksUpToDate>
  <CharactersWithSpaces>907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abc</cp:lastModifiedBy>
  <cp:lastPrinted>2017-03-24T01:33:00Z</cp:lastPrinted>
  <dcterms:modified xsi:type="dcterms:W3CDTF">2018-03-22T03:49:57Z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