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84" w:rsidRPr="003F38D9" w:rsidRDefault="00BD2984" w:rsidP="003F38D9">
      <w:pPr>
        <w:snapToGrid w:val="0"/>
        <w:spacing w:line="500" w:lineRule="exact"/>
        <w:jc w:val="center"/>
        <w:rPr>
          <w:rFonts w:asciiTheme="minorEastAsia" w:eastAsiaTheme="minorEastAsia" w:hAnsiTheme="minorEastAsia"/>
          <w:b/>
          <w:bCs/>
          <w:color w:val="000000"/>
          <w:sz w:val="36"/>
          <w:szCs w:val="36"/>
        </w:rPr>
      </w:pPr>
      <w:r w:rsidRPr="003F38D9">
        <w:rPr>
          <w:rFonts w:asciiTheme="minorEastAsia" w:eastAsiaTheme="minorEastAsia" w:hAnsiTheme="minorEastAsia" w:hint="eastAsia"/>
          <w:b/>
          <w:bCs/>
          <w:color w:val="000000"/>
          <w:sz w:val="36"/>
          <w:szCs w:val="36"/>
        </w:rPr>
        <w:t>马克思主义学院201</w:t>
      </w:r>
      <w:r w:rsidR="00AD461F">
        <w:rPr>
          <w:rFonts w:asciiTheme="minorEastAsia" w:eastAsiaTheme="minorEastAsia" w:hAnsiTheme="minorEastAsia" w:hint="eastAsia"/>
          <w:b/>
          <w:bCs/>
          <w:color w:val="000000"/>
          <w:sz w:val="36"/>
          <w:szCs w:val="36"/>
        </w:rPr>
        <w:t>8</w:t>
      </w:r>
      <w:r w:rsidRPr="003F38D9">
        <w:rPr>
          <w:rFonts w:asciiTheme="minorEastAsia" w:eastAsiaTheme="minorEastAsia" w:hAnsiTheme="minorEastAsia" w:hint="eastAsia"/>
          <w:b/>
          <w:bCs/>
          <w:color w:val="000000"/>
          <w:sz w:val="36"/>
          <w:szCs w:val="36"/>
        </w:rPr>
        <w:t>年硕士复试录取工作实施细则</w:t>
      </w:r>
    </w:p>
    <w:p w:rsidR="00BD2984" w:rsidRPr="003F38D9" w:rsidRDefault="00BD2984" w:rsidP="003F38D9">
      <w:pPr>
        <w:spacing w:line="500" w:lineRule="exact"/>
        <w:rPr>
          <w:rFonts w:asciiTheme="minorEastAsia" w:eastAsiaTheme="minorEastAsia" w:hAnsiTheme="minorEastAsia"/>
          <w:sz w:val="24"/>
        </w:rPr>
      </w:pPr>
    </w:p>
    <w:p w:rsidR="00D91F2A" w:rsidRDefault="00BD2984" w:rsidP="00472108">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一、复试资格审查</w:t>
      </w:r>
    </w:p>
    <w:p w:rsidR="00D91F2A" w:rsidRDefault="00BD2984"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hint="eastAsia"/>
          <w:color w:val="000000"/>
          <w:sz w:val="28"/>
          <w:szCs w:val="28"/>
        </w:rPr>
        <w:t>考生复试时须携带本人以下材料到</w:t>
      </w:r>
      <w:r w:rsidR="00E44213" w:rsidRPr="00D91F2A">
        <w:rPr>
          <w:rFonts w:ascii="仿宋_GB2312" w:eastAsia="仿宋_GB2312" w:hAnsiTheme="minorEastAsia" w:hint="eastAsia"/>
          <w:color w:val="000000"/>
          <w:sz w:val="28"/>
          <w:szCs w:val="28"/>
        </w:rPr>
        <w:t>我院</w:t>
      </w:r>
      <w:r w:rsidR="002736FB" w:rsidRPr="00D91F2A">
        <w:rPr>
          <w:rFonts w:ascii="仿宋_GB2312" w:eastAsia="仿宋_GB2312" w:hAnsiTheme="minorEastAsia" w:hint="eastAsia"/>
          <w:color w:val="000000"/>
          <w:sz w:val="28"/>
          <w:szCs w:val="28"/>
        </w:rPr>
        <w:t>研究生秘书办公室</w:t>
      </w:r>
      <w:r w:rsidRPr="00D91F2A">
        <w:rPr>
          <w:rFonts w:ascii="仿宋_GB2312" w:eastAsia="仿宋_GB2312" w:hAnsiTheme="minorEastAsia" w:hint="eastAsia"/>
          <w:color w:val="000000"/>
          <w:sz w:val="28"/>
          <w:szCs w:val="28"/>
        </w:rPr>
        <w:t>报到并接受资格审查：</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1</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填写完整并密封完好的《厦门大学 201</w:t>
      </w:r>
      <w:r w:rsidR="00AD461F">
        <w:rPr>
          <w:rFonts w:ascii="仿宋_GB2312" w:eastAsia="仿宋_GB2312" w:hAnsiTheme="minorEastAsia" w:hint="eastAsia"/>
          <w:color w:val="000000"/>
          <w:sz w:val="28"/>
          <w:szCs w:val="28"/>
        </w:rPr>
        <w:t>8</w:t>
      </w:r>
      <w:r w:rsidRPr="00D91F2A">
        <w:rPr>
          <w:rFonts w:ascii="仿宋_GB2312" w:eastAsia="仿宋_GB2312" w:hAnsiTheme="minorEastAsia"/>
          <w:color w:val="000000"/>
          <w:sz w:val="28"/>
          <w:szCs w:val="28"/>
        </w:rPr>
        <w:t xml:space="preserve"> 年硕士研究生政治表现情况审查表</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（该表可在厦门大学招生办网页</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http://zs.xmu.edu.cn 下载） ；</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2</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毕业证书、学位证书原件（应届生携学生证）及复印件；</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3</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大学期间成绩单（加盖教务部门或档案单位红色</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蓝色公章）；</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4</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身份证原件及复印件；</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5</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准考证（遗失者可免交）；</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6</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一张近期 1 寸免冠彩照，用于体检；</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7</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考生自述（主要包括考生本人的政治表现、外语水平、业务和科研能力、研究计划等方面内容）；</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 xml:space="preserve">8 </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体检表（</w:t>
      </w:r>
      <w:r w:rsidRPr="00D91F2A">
        <w:rPr>
          <w:rFonts w:ascii="仿宋_GB2312" w:eastAsia="仿宋_GB2312" w:hAnsiTheme="minorEastAsia" w:hint="eastAsia"/>
          <w:color w:val="000000"/>
          <w:sz w:val="28"/>
          <w:szCs w:val="28"/>
        </w:rPr>
        <w:t>须在厦门大学医院体检，</w:t>
      </w:r>
      <w:r w:rsidRPr="00D91F2A">
        <w:rPr>
          <w:rFonts w:ascii="仿宋_GB2312" w:eastAsia="仿宋_GB2312" w:hAnsiTheme="minorEastAsia"/>
          <w:color w:val="000000"/>
          <w:sz w:val="28"/>
          <w:szCs w:val="28"/>
        </w:rPr>
        <w:t>可在复试后补交）。</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同等学力考生</w:t>
      </w:r>
      <w:r w:rsidRPr="00D91F2A">
        <w:rPr>
          <w:rFonts w:ascii="仿宋_GB2312" w:eastAsia="仿宋_GB2312" w:hAnsiTheme="minorEastAsia" w:hint="eastAsia"/>
          <w:color w:val="000000"/>
          <w:sz w:val="28"/>
          <w:szCs w:val="28"/>
        </w:rPr>
        <w:t>还需提供</w:t>
      </w:r>
      <w:r w:rsidRPr="00D91F2A">
        <w:rPr>
          <w:rFonts w:ascii="仿宋_GB2312" w:eastAsia="仿宋_GB2312" w:hAnsiTheme="minorEastAsia"/>
          <w:color w:val="000000"/>
          <w:sz w:val="28"/>
          <w:szCs w:val="28"/>
        </w:rPr>
        <w:t>大专毕业证书原件及复印件、英语水平证书原件及复印件和 6 门及以上本科专业课程成绩证明。</w:t>
      </w:r>
    </w:p>
    <w:p w:rsidR="00AD461F" w:rsidRDefault="00AD461F"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注：政审表一般由考生档案所在单位填写、签字并盖章；若考生档案由工作单位寄挂在人才市场，则由考生工作单位填写、签字并盖章。</w:t>
      </w:r>
    </w:p>
    <w:p w:rsidR="00AD461F" w:rsidRDefault="00AD461F" w:rsidP="00D91F2A">
      <w:pPr>
        <w:spacing w:line="500" w:lineRule="exact"/>
        <w:ind w:firstLineChars="200" w:firstLine="560"/>
        <w:rPr>
          <w:rFonts w:ascii="仿宋_GB2312" w:eastAsia="仿宋_GB2312" w:hAnsiTheme="minorEastAsia"/>
          <w:color w:val="000000"/>
          <w:sz w:val="28"/>
          <w:szCs w:val="28"/>
        </w:rPr>
      </w:pPr>
    </w:p>
    <w:p w:rsidR="00876474" w:rsidRPr="003F38D9" w:rsidRDefault="00D91F2A" w:rsidP="00AD461F">
      <w:pPr>
        <w:spacing w:line="500" w:lineRule="exact"/>
        <w:ind w:firstLineChars="200" w:firstLine="562"/>
        <w:rPr>
          <w:rFonts w:ascii="仿宋_GB2312" w:eastAsia="仿宋_GB2312" w:hAnsiTheme="minorEastAsia"/>
          <w:color w:val="000000"/>
          <w:sz w:val="28"/>
          <w:szCs w:val="28"/>
        </w:rPr>
      </w:pPr>
      <w:r w:rsidRPr="00AD461F">
        <w:rPr>
          <w:rFonts w:ascii="仿宋_GB2312" w:eastAsia="仿宋_GB2312" w:hAnsiTheme="minorEastAsia"/>
          <w:b/>
          <w:color w:val="000000"/>
          <w:sz w:val="28"/>
          <w:szCs w:val="28"/>
        </w:rPr>
        <w:t>凡未进行资格审查或资格审查未通过的</w:t>
      </w:r>
      <w:r w:rsidR="00392B8D" w:rsidRPr="00AD461F">
        <w:rPr>
          <w:rFonts w:ascii="仿宋_GB2312" w:eastAsia="仿宋_GB2312" w:hAnsiTheme="minorEastAsia" w:hint="eastAsia"/>
          <w:b/>
          <w:color w:val="000000"/>
          <w:sz w:val="28"/>
          <w:szCs w:val="28"/>
        </w:rPr>
        <w:t>及体检不合格的</w:t>
      </w:r>
      <w:r w:rsidRPr="00AD461F">
        <w:rPr>
          <w:rFonts w:ascii="仿宋_GB2312" w:eastAsia="仿宋_GB2312" w:hAnsiTheme="minorEastAsia"/>
          <w:b/>
          <w:color w:val="000000"/>
          <w:sz w:val="28"/>
          <w:szCs w:val="28"/>
        </w:rPr>
        <w:t xml:space="preserve">考生一律不予录取。 </w:t>
      </w:r>
    </w:p>
    <w:p w:rsidR="00BD2984" w:rsidRPr="003F38D9" w:rsidRDefault="00BD2984" w:rsidP="00472108">
      <w:pPr>
        <w:snapToGrid w:val="0"/>
        <w:spacing w:before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二、复试内容和复试方式</w:t>
      </w:r>
    </w:p>
    <w:p w:rsidR="00BD2984" w:rsidRPr="003F38D9" w:rsidRDefault="00BD2984" w:rsidP="003F38D9">
      <w:pPr>
        <w:spacing w:line="500" w:lineRule="exact"/>
        <w:ind w:leftChars="-85" w:left="-178" w:firstLineChars="232" w:firstLine="65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1</w:t>
      </w:r>
      <w:r w:rsidR="00CA49C0">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所有拟被录取考生均须参加复试考核。推免生和往年保留录取资格生已经复试过可予免试。</w:t>
      </w:r>
    </w:p>
    <w:p w:rsidR="00BD2984" w:rsidRPr="003F38D9" w:rsidRDefault="00BD2984" w:rsidP="003F38D9">
      <w:pPr>
        <w:spacing w:line="500" w:lineRule="exact"/>
        <w:ind w:leftChars="-85" w:left="-178" w:firstLineChars="232" w:firstLine="65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2</w:t>
      </w:r>
      <w:r w:rsidR="00CA49C0">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复试比例。</w:t>
      </w:r>
      <w:r w:rsidR="00B3339E" w:rsidRPr="003F38D9">
        <w:rPr>
          <w:rFonts w:ascii="仿宋_GB2312" w:eastAsia="仿宋_GB2312" w:hAnsiTheme="minorEastAsia" w:hint="eastAsia"/>
          <w:color w:val="000000"/>
          <w:sz w:val="28"/>
          <w:szCs w:val="28"/>
        </w:rPr>
        <w:t>我院</w:t>
      </w:r>
      <w:r w:rsidRPr="003F38D9">
        <w:rPr>
          <w:rFonts w:ascii="仿宋_GB2312" w:eastAsia="仿宋_GB2312" w:hAnsiTheme="minorEastAsia" w:hint="eastAsia"/>
          <w:color w:val="000000"/>
          <w:sz w:val="28"/>
          <w:szCs w:val="28"/>
        </w:rPr>
        <w:t>根据招生办下达的招生计划数实行差额复试，复</w:t>
      </w:r>
      <w:r w:rsidR="006B3A70">
        <w:rPr>
          <w:rFonts w:ascii="仿宋_GB2312" w:eastAsia="仿宋_GB2312" w:hAnsiTheme="minorEastAsia" w:hint="eastAsia"/>
          <w:color w:val="000000"/>
          <w:sz w:val="28"/>
          <w:szCs w:val="28"/>
        </w:rPr>
        <w:t>试比例为</w:t>
      </w:r>
      <w:r w:rsidRPr="003F38D9">
        <w:rPr>
          <w:rFonts w:ascii="仿宋_GB2312" w:eastAsia="仿宋_GB2312" w:hAnsiTheme="minorEastAsia" w:hint="eastAsia"/>
          <w:color w:val="000000"/>
          <w:sz w:val="28"/>
          <w:szCs w:val="28"/>
        </w:rPr>
        <w:t>1:</w:t>
      </w:r>
      <w:r w:rsidR="000E6356">
        <w:rPr>
          <w:rFonts w:ascii="仿宋_GB2312" w:eastAsia="仿宋_GB2312" w:hAnsiTheme="minorEastAsia" w:hint="eastAsia"/>
          <w:color w:val="000000"/>
          <w:sz w:val="28"/>
          <w:szCs w:val="28"/>
        </w:rPr>
        <w:t>1.3</w:t>
      </w:r>
      <w:r w:rsidRPr="003F38D9">
        <w:rPr>
          <w:rFonts w:ascii="仿宋_GB2312" w:eastAsia="仿宋_GB2312" w:hAnsiTheme="minorEastAsia" w:hint="eastAsia"/>
          <w:color w:val="000000"/>
          <w:sz w:val="28"/>
          <w:szCs w:val="28"/>
        </w:rPr>
        <w:t>。</w:t>
      </w:r>
    </w:p>
    <w:p w:rsidR="003E7539" w:rsidRPr="003F38D9" w:rsidRDefault="00BD2984" w:rsidP="003F38D9">
      <w:pPr>
        <w:spacing w:line="500" w:lineRule="exact"/>
        <w:ind w:leftChars="-85" w:left="-178" w:firstLineChars="232" w:firstLine="650"/>
        <w:rPr>
          <w:rFonts w:ascii="仿宋_GB2312" w:eastAsia="仿宋_GB2312" w:hAnsiTheme="minorEastAsia"/>
          <w:b/>
          <w:color w:val="000000"/>
          <w:sz w:val="28"/>
          <w:szCs w:val="28"/>
        </w:rPr>
      </w:pPr>
      <w:r w:rsidRPr="003F38D9">
        <w:rPr>
          <w:rFonts w:ascii="仿宋_GB2312" w:eastAsia="仿宋_GB2312" w:hAnsiTheme="minorEastAsia" w:hint="eastAsia"/>
          <w:color w:val="000000"/>
          <w:sz w:val="28"/>
          <w:szCs w:val="28"/>
        </w:rPr>
        <w:lastRenderedPageBreak/>
        <w:t>3</w:t>
      </w:r>
      <w:r w:rsidR="00CA37DA">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各专业复试的内容和形式具体如下：</w:t>
      </w:r>
    </w:p>
    <w:p w:rsidR="00BD2984" w:rsidRPr="003F38D9" w:rsidRDefault="00BD2984" w:rsidP="00472108">
      <w:pPr>
        <w:snapToGrid w:val="0"/>
        <w:spacing w:beforeLines="50" w:line="500" w:lineRule="exact"/>
        <w:jc w:val="center"/>
        <w:rPr>
          <w:rFonts w:ascii="仿宋_GB2312" w:eastAsia="仿宋_GB2312" w:hAnsiTheme="minorEastAsia"/>
          <w:b/>
          <w:color w:val="000000"/>
          <w:sz w:val="28"/>
          <w:szCs w:val="28"/>
        </w:rPr>
      </w:pPr>
      <w:r w:rsidRPr="003F38D9">
        <w:rPr>
          <w:rFonts w:ascii="仿宋_GB2312" w:eastAsia="仿宋_GB2312" w:hAnsiTheme="minorEastAsia" w:hint="eastAsia"/>
          <w:b/>
          <w:color w:val="000000"/>
          <w:sz w:val="28"/>
          <w:szCs w:val="28"/>
        </w:rPr>
        <w:t>表1  马克思主义学院201</w:t>
      </w:r>
      <w:r w:rsidR="006B3A70">
        <w:rPr>
          <w:rFonts w:ascii="仿宋_GB2312" w:eastAsia="仿宋_GB2312" w:hAnsiTheme="minorEastAsia" w:hint="eastAsia"/>
          <w:b/>
          <w:color w:val="000000"/>
          <w:sz w:val="28"/>
          <w:szCs w:val="28"/>
        </w:rPr>
        <w:t>8</w:t>
      </w:r>
      <w:r w:rsidRPr="003F38D9">
        <w:rPr>
          <w:rFonts w:ascii="仿宋_GB2312" w:eastAsia="仿宋_GB2312" w:hAnsiTheme="minorEastAsia" w:hint="eastAsia"/>
          <w:b/>
          <w:color w:val="000000"/>
          <w:sz w:val="28"/>
          <w:szCs w:val="28"/>
        </w:rPr>
        <w:t>年硕士生入学复试内容和方式</w:t>
      </w:r>
    </w:p>
    <w:tbl>
      <w:tblPr>
        <w:tblW w:w="10023" w:type="dxa"/>
        <w:jc w:val="center"/>
        <w:tblBorders>
          <w:top w:val="single" w:sz="4" w:space="0" w:color="auto"/>
          <w:left w:val="single" w:sz="4" w:space="0" w:color="auto"/>
          <w:bottom w:val="single" w:sz="4" w:space="0" w:color="auto"/>
          <w:right w:val="single" w:sz="4" w:space="0" w:color="auto"/>
        </w:tblBorders>
        <w:tblLook w:val="0000"/>
      </w:tblPr>
      <w:tblGrid>
        <w:gridCol w:w="2325"/>
        <w:gridCol w:w="3028"/>
        <w:gridCol w:w="2926"/>
        <w:gridCol w:w="1744"/>
      </w:tblGrid>
      <w:tr w:rsidR="00BD2984" w:rsidRPr="003F38D9" w:rsidTr="003F38D9">
        <w:trPr>
          <w:trHeight w:val="488"/>
          <w:jc w:val="center"/>
        </w:trPr>
        <w:tc>
          <w:tcPr>
            <w:tcW w:w="2325" w:type="dxa"/>
            <w:tcBorders>
              <w:top w:val="single" w:sz="4" w:space="0" w:color="auto"/>
              <w:bottom w:val="single" w:sz="4" w:space="0" w:color="auto"/>
              <w:right w:val="single" w:sz="4" w:space="0" w:color="auto"/>
            </w:tcBorders>
            <w:vAlign w:val="center"/>
          </w:tcPr>
          <w:p w:rsidR="00BD2984" w:rsidRPr="003F38D9" w:rsidRDefault="00BD2984" w:rsidP="003F38D9">
            <w:pPr>
              <w:spacing w:before="100" w:beforeAutospacing="1" w:after="100" w:afterAutospacing="1"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 xml:space="preserve">专业名称 </w:t>
            </w:r>
          </w:p>
        </w:tc>
        <w:tc>
          <w:tcPr>
            <w:tcW w:w="3028" w:type="dxa"/>
            <w:tcBorders>
              <w:top w:val="single" w:sz="4" w:space="0" w:color="auto"/>
              <w:left w:val="single" w:sz="4" w:space="0" w:color="auto"/>
              <w:bottom w:val="single" w:sz="4" w:space="0" w:color="auto"/>
              <w:right w:val="single" w:sz="4" w:space="0" w:color="auto"/>
            </w:tcBorders>
            <w:vAlign w:val="center"/>
          </w:tcPr>
          <w:p w:rsidR="00BD2984" w:rsidRPr="003F38D9" w:rsidRDefault="00BD2984"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复试内容 （共100分）</w:t>
            </w:r>
          </w:p>
        </w:tc>
        <w:tc>
          <w:tcPr>
            <w:tcW w:w="2926" w:type="dxa"/>
            <w:tcBorders>
              <w:top w:val="single" w:sz="4" w:space="0" w:color="auto"/>
              <w:left w:val="single" w:sz="4" w:space="0" w:color="auto"/>
              <w:bottom w:val="single" w:sz="4" w:space="0" w:color="auto"/>
              <w:right w:val="single" w:sz="4" w:space="0" w:color="auto"/>
            </w:tcBorders>
            <w:vAlign w:val="center"/>
          </w:tcPr>
          <w:p w:rsidR="00BD2984" w:rsidRPr="003F38D9" w:rsidRDefault="00BD2984"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复试方式（口试、笔试）</w:t>
            </w:r>
          </w:p>
        </w:tc>
        <w:tc>
          <w:tcPr>
            <w:tcW w:w="1744" w:type="dxa"/>
            <w:tcBorders>
              <w:top w:val="single" w:sz="4" w:space="0" w:color="auto"/>
              <w:left w:val="single" w:sz="4" w:space="0" w:color="auto"/>
              <w:bottom w:val="single" w:sz="4" w:space="0" w:color="auto"/>
            </w:tcBorders>
            <w:vAlign w:val="center"/>
          </w:tcPr>
          <w:p w:rsidR="00BD2984" w:rsidRPr="003F38D9" w:rsidRDefault="00BD2984" w:rsidP="003F38D9">
            <w:pPr>
              <w:spacing w:before="100" w:beforeAutospacing="1" w:after="100" w:afterAutospacing="1"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 xml:space="preserve">备注 </w:t>
            </w:r>
          </w:p>
        </w:tc>
      </w:tr>
      <w:tr w:rsidR="00B44BF7" w:rsidRPr="003F38D9" w:rsidTr="00CA37DA">
        <w:trPr>
          <w:cantSplit/>
          <w:trHeight w:val="784"/>
          <w:jc w:val="center"/>
        </w:trPr>
        <w:tc>
          <w:tcPr>
            <w:tcW w:w="2325" w:type="dxa"/>
            <w:vMerge w:val="restart"/>
            <w:tcBorders>
              <w:top w:val="single" w:sz="4" w:space="0" w:color="auto"/>
              <w:bottom w:val="single" w:sz="4" w:space="0" w:color="auto"/>
              <w:right w:val="single" w:sz="4" w:space="0" w:color="auto"/>
            </w:tcBorders>
            <w:vAlign w:val="center"/>
          </w:tcPr>
          <w:p w:rsidR="008052CF" w:rsidRPr="003F38D9" w:rsidRDefault="008052CF"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马克思主义理论</w:t>
            </w:r>
          </w:p>
          <w:p w:rsidR="00B44BF7" w:rsidRPr="003F38D9" w:rsidRDefault="008052CF"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b/>
                <w:sz w:val="28"/>
                <w:szCs w:val="28"/>
              </w:rPr>
              <w:t>（一级学科）</w:t>
            </w:r>
          </w:p>
        </w:tc>
        <w:tc>
          <w:tcPr>
            <w:tcW w:w="3028"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专业素质（30％）</w:t>
            </w:r>
          </w:p>
        </w:tc>
        <w:tc>
          <w:tcPr>
            <w:tcW w:w="2926"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笔试</w:t>
            </w:r>
          </w:p>
        </w:tc>
        <w:tc>
          <w:tcPr>
            <w:tcW w:w="1744" w:type="dxa"/>
            <w:vMerge w:val="restart"/>
            <w:tcBorders>
              <w:top w:val="single" w:sz="4" w:space="0" w:color="auto"/>
              <w:left w:val="single" w:sz="4" w:space="0" w:color="auto"/>
              <w:bottom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复试成绩的权重占总成绩的50%</w:t>
            </w:r>
          </w:p>
        </w:tc>
      </w:tr>
      <w:tr w:rsidR="00B44BF7" w:rsidRPr="003F38D9" w:rsidTr="00CA37DA">
        <w:trPr>
          <w:cantSplit/>
          <w:trHeight w:val="697"/>
          <w:jc w:val="center"/>
        </w:trPr>
        <w:tc>
          <w:tcPr>
            <w:tcW w:w="2325" w:type="dxa"/>
            <w:vMerge/>
            <w:tcBorders>
              <w:top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p>
        </w:tc>
        <w:tc>
          <w:tcPr>
            <w:tcW w:w="3028"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综合素质（</w:t>
            </w:r>
            <w:r w:rsidR="003F38D9">
              <w:rPr>
                <w:rFonts w:ascii="仿宋_GB2312" w:eastAsia="仿宋_GB2312" w:hAnsiTheme="minorEastAsia" w:hint="eastAsia"/>
                <w:sz w:val="28"/>
                <w:szCs w:val="28"/>
              </w:rPr>
              <w:t>5</w:t>
            </w:r>
            <w:r w:rsidRPr="003F38D9">
              <w:rPr>
                <w:rFonts w:ascii="仿宋_GB2312" w:eastAsia="仿宋_GB2312" w:hAnsiTheme="minorEastAsia" w:hint="eastAsia"/>
                <w:sz w:val="28"/>
                <w:szCs w:val="28"/>
              </w:rPr>
              <w:t>0％）</w:t>
            </w:r>
          </w:p>
        </w:tc>
        <w:tc>
          <w:tcPr>
            <w:tcW w:w="2926"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口试</w:t>
            </w:r>
          </w:p>
        </w:tc>
        <w:tc>
          <w:tcPr>
            <w:tcW w:w="1744" w:type="dxa"/>
            <w:vMerge/>
            <w:tcBorders>
              <w:top w:val="single" w:sz="4" w:space="0" w:color="auto"/>
              <w:left w:val="single" w:sz="4" w:space="0" w:color="auto"/>
              <w:bottom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p>
        </w:tc>
      </w:tr>
      <w:tr w:rsidR="00487EE0" w:rsidRPr="003F38D9" w:rsidTr="00CA37DA">
        <w:trPr>
          <w:cantSplit/>
          <w:trHeight w:val="706"/>
          <w:jc w:val="center"/>
        </w:trPr>
        <w:tc>
          <w:tcPr>
            <w:tcW w:w="2325" w:type="dxa"/>
            <w:vMerge/>
            <w:tcBorders>
              <w:top w:val="single" w:sz="4" w:space="0" w:color="auto"/>
              <w:bottom w:val="single" w:sz="4" w:space="0" w:color="auto"/>
              <w:right w:val="single" w:sz="4" w:space="0" w:color="auto"/>
            </w:tcBorders>
            <w:vAlign w:val="center"/>
          </w:tcPr>
          <w:p w:rsidR="00487EE0" w:rsidRPr="003F38D9" w:rsidRDefault="00487EE0" w:rsidP="003F38D9">
            <w:pPr>
              <w:spacing w:before="100" w:beforeAutospacing="1" w:after="100" w:afterAutospacing="1" w:line="500" w:lineRule="exact"/>
              <w:jc w:val="center"/>
              <w:rPr>
                <w:rFonts w:ascii="仿宋_GB2312" w:eastAsia="仿宋_GB2312" w:hAnsiTheme="minorEastAsia"/>
                <w:sz w:val="28"/>
                <w:szCs w:val="28"/>
              </w:rPr>
            </w:pPr>
          </w:p>
        </w:tc>
        <w:tc>
          <w:tcPr>
            <w:tcW w:w="3028" w:type="dxa"/>
            <w:tcBorders>
              <w:top w:val="single" w:sz="4" w:space="0" w:color="auto"/>
              <w:left w:val="single" w:sz="4" w:space="0" w:color="auto"/>
              <w:bottom w:val="single" w:sz="4" w:space="0" w:color="auto"/>
              <w:right w:val="single" w:sz="4" w:space="0" w:color="auto"/>
            </w:tcBorders>
            <w:vAlign w:val="center"/>
          </w:tcPr>
          <w:p w:rsidR="00487EE0" w:rsidRPr="003F38D9" w:rsidRDefault="00487EE0"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外语（</w:t>
            </w:r>
            <w:r w:rsidR="003F38D9">
              <w:rPr>
                <w:rFonts w:ascii="仿宋_GB2312" w:eastAsia="仿宋_GB2312" w:hAnsiTheme="minorEastAsia" w:hint="eastAsia"/>
                <w:sz w:val="28"/>
                <w:szCs w:val="28"/>
              </w:rPr>
              <w:t>2</w:t>
            </w:r>
            <w:r w:rsidRPr="003F38D9">
              <w:rPr>
                <w:rFonts w:ascii="仿宋_GB2312" w:eastAsia="仿宋_GB2312" w:hAnsiTheme="minorEastAsia" w:hint="eastAsia"/>
                <w:sz w:val="28"/>
                <w:szCs w:val="28"/>
              </w:rPr>
              <w:t>0％）</w:t>
            </w:r>
          </w:p>
        </w:tc>
        <w:tc>
          <w:tcPr>
            <w:tcW w:w="2926" w:type="dxa"/>
            <w:tcBorders>
              <w:top w:val="single" w:sz="4" w:space="0" w:color="auto"/>
              <w:left w:val="single" w:sz="4" w:space="0" w:color="auto"/>
              <w:bottom w:val="single" w:sz="4" w:space="0" w:color="auto"/>
              <w:right w:val="single" w:sz="4" w:space="0" w:color="auto"/>
            </w:tcBorders>
            <w:vAlign w:val="center"/>
          </w:tcPr>
          <w:p w:rsidR="00487EE0" w:rsidRPr="003F38D9" w:rsidRDefault="00487EE0"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笔试</w:t>
            </w:r>
          </w:p>
        </w:tc>
        <w:tc>
          <w:tcPr>
            <w:tcW w:w="1744" w:type="dxa"/>
            <w:vMerge/>
            <w:tcBorders>
              <w:top w:val="single" w:sz="4" w:space="0" w:color="auto"/>
              <w:left w:val="single" w:sz="4" w:space="0" w:color="auto"/>
              <w:bottom w:val="single" w:sz="4" w:space="0" w:color="auto"/>
            </w:tcBorders>
            <w:vAlign w:val="center"/>
          </w:tcPr>
          <w:p w:rsidR="00487EE0" w:rsidRPr="003F38D9" w:rsidRDefault="00487EE0" w:rsidP="003F38D9">
            <w:pPr>
              <w:spacing w:before="100" w:beforeAutospacing="1" w:after="100" w:afterAutospacing="1" w:line="500" w:lineRule="exact"/>
              <w:jc w:val="center"/>
              <w:rPr>
                <w:rFonts w:ascii="仿宋_GB2312" w:eastAsia="仿宋_GB2312" w:hAnsiTheme="minorEastAsia"/>
                <w:sz w:val="28"/>
                <w:szCs w:val="28"/>
              </w:rPr>
            </w:pPr>
          </w:p>
        </w:tc>
      </w:tr>
    </w:tbl>
    <w:p w:rsidR="0032171B" w:rsidRPr="003F38D9" w:rsidRDefault="0032171B" w:rsidP="00472108">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三、调剂</w:t>
      </w:r>
    </w:p>
    <w:p w:rsidR="0032171B" w:rsidRPr="009B6E05" w:rsidRDefault="009B6E05" w:rsidP="009B6E05">
      <w:pPr>
        <w:spacing w:line="500" w:lineRule="exact"/>
        <w:ind w:leftChars="-85" w:left="-178" w:firstLineChars="232" w:firstLine="652"/>
        <w:rPr>
          <w:rFonts w:ascii="仿宋_GB2312" w:eastAsia="仿宋_GB2312" w:hAnsiTheme="minorEastAsia"/>
          <w:b/>
          <w:color w:val="000000"/>
          <w:sz w:val="28"/>
          <w:szCs w:val="28"/>
        </w:rPr>
      </w:pPr>
      <w:r w:rsidRPr="009B6E05">
        <w:rPr>
          <w:rFonts w:ascii="仿宋_GB2312" w:eastAsia="仿宋_GB2312" w:hAnsiTheme="minorEastAsia" w:hint="eastAsia"/>
          <w:b/>
          <w:color w:val="000000"/>
          <w:sz w:val="28"/>
          <w:szCs w:val="28"/>
        </w:rPr>
        <w:t>（一）</w:t>
      </w:r>
      <w:r>
        <w:rPr>
          <w:rFonts w:ascii="仿宋_GB2312" w:eastAsia="仿宋_GB2312" w:hAnsiTheme="minorEastAsia" w:hint="eastAsia"/>
          <w:b/>
          <w:color w:val="000000"/>
          <w:sz w:val="28"/>
          <w:szCs w:val="28"/>
        </w:rPr>
        <w:t>调剂复试的基本要求</w:t>
      </w:r>
    </w:p>
    <w:p w:rsid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1</w:t>
      </w:r>
      <w:r w:rsidRPr="009B6E05">
        <w:rPr>
          <w:rFonts w:ascii="仿宋_GB2312" w:eastAsia="仿宋_GB2312" w:hAnsiTheme="minorEastAsia" w:hint="eastAsia"/>
          <w:color w:val="000000"/>
          <w:sz w:val="28"/>
          <w:szCs w:val="28"/>
        </w:rPr>
        <w:t>.</w:t>
      </w:r>
      <w:r w:rsidR="00EB21D1">
        <w:rPr>
          <w:rFonts w:ascii="仿宋_GB2312" w:eastAsia="仿宋_GB2312" w:hAnsiTheme="minorEastAsia" w:hint="eastAsia"/>
          <w:color w:val="000000"/>
          <w:sz w:val="28"/>
          <w:szCs w:val="28"/>
        </w:rPr>
        <w:t xml:space="preserve"> </w:t>
      </w:r>
      <w:r w:rsidRPr="009B6E05">
        <w:rPr>
          <w:rFonts w:ascii="仿宋_GB2312" w:eastAsia="仿宋_GB2312" w:hAnsiTheme="minorEastAsia"/>
          <w:color w:val="000000"/>
          <w:sz w:val="28"/>
          <w:szCs w:val="28"/>
        </w:rPr>
        <w:t>校内调剂考生必须符合我校</w:t>
      </w:r>
      <w:r w:rsidRPr="009B6E05">
        <w:rPr>
          <w:rFonts w:ascii="仿宋_GB2312" w:eastAsia="仿宋_GB2312" w:hAnsiTheme="minorEastAsia" w:hint="eastAsia"/>
          <w:color w:val="000000"/>
          <w:sz w:val="28"/>
          <w:szCs w:val="28"/>
        </w:rPr>
        <w:t>相应专业</w:t>
      </w:r>
      <w:r w:rsidRPr="009B6E05">
        <w:rPr>
          <w:rFonts w:ascii="仿宋_GB2312" w:eastAsia="仿宋_GB2312" w:hAnsiTheme="minorEastAsia"/>
          <w:color w:val="000000"/>
          <w:sz w:val="28"/>
          <w:szCs w:val="28"/>
        </w:rPr>
        <w:t>基本复试线，校外调剂至我校考生必须同时达到</w:t>
      </w:r>
      <w:r w:rsidRPr="009B6E05">
        <w:rPr>
          <w:rFonts w:ascii="仿宋_GB2312" w:eastAsia="仿宋_GB2312" w:hAnsiTheme="minorEastAsia" w:hint="eastAsia"/>
          <w:color w:val="000000"/>
          <w:sz w:val="28"/>
          <w:szCs w:val="28"/>
        </w:rPr>
        <w:t>相应专业</w:t>
      </w:r>
      <w:r w:rsidRPr="009B6E05">
        <w:rPr>
          <w:rFonts w:ascii="仿宋_GB2312" w:eastAsia="仿宋_GB2312" w:hAnsiTheme="minorEastAsia"/>
          <w:color w:val="000000"/>
          <w:sz w:val="28"/>
          <w:szCs w:val="28"/>
        </w:rPr>
        <w:t>国家复试线和我校基本复试线</w:t>
      </w:r>
      <w:r w:rsidRPr="009B6E05">
        <w:rPr>
          <w:rFonts w:ascii="仿宋_GB2312" w:eastAsia="仿宋_GB2312" w:hAnsiTheme="minorEastAsia" w:hint="eastAsia"/>
          <w:color w:val="000000"/>
          <w:sz w:val="28"/>
          <w:szCs w:val="28"/>
        </w:rPr>
        <w:t>。</w:t>
      </w:r>
    </w:p>
    <w:p w:rsidR="009B6E05" w:rsidRDefault="0051635D"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2</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hint="eastAsia"/>
          <w:color w:val="000000"/>
          <w:sz w:val="28"/>
          <w:szCs w:val="28"/>
        </w:rPr>
        <w:t>除参加管理联考的专业学位之外，调剂考生必须同时达到原报考专业相对应的分数线和调入专业所对应的分数线</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由于参加管理类联考的各专业学位初试科目完全相同，因此，调剂考生只需达到调入的管理类联考专业学位分数线且符合相关调剂政策即可，无需达到原报考专业学位分数线。</w:t>
      </w:r>
    </w:p>
    <w:p w:rsidR="009B6E05" w:rsidRDefault="00180525"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3</w:t>
      </w:r>
      <w:r w:rsidR="009B6E05">
        <w:rPr>
          <w:rFonts w:ascii="仿宋_GB2312" w:eastAsia="仿宋_GB2312" w:hAnsiTheme="minorEastAsia" w:hint="eastAsia"/>
          <w:color w:val="000000"/>
          <w:sz w:val="28"/>
          <w:szCs w:val="28"/>
        </w:rPr>
        <w:t>.</w:t>
      </w:r>
      <w:r w:rsidR="001A4C99">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从校外调剂到我</w:t>
      </w:r>
      <w:r w:rsidR="001A4C99">
        <w:rPr>
          <w:rFonts w:ascii="仿宋_GB2312" w:eastAsia="仿宋_GB2312" w:hAnsiTheme="minorEastAsia" w:hint="eastAsia"/>
          <w:color w:val="000000"/>
          <w:sz w:val="28"/>
          <w:szCs w:val="28"/>
        </w:rPr>
        <w:t>院</w:t>
      </w:r>
      <w:r w:rsidR="00CE3515" w:rsidRPr="009B6E05">
        <w:rPr>
          <w:rFonts w:ascii="仿宋_GB2312" w:eastAsia="仿宋_GB2312" w:hAnsiTheme="minorEastAsia" w:hint="eastAsia"/>
          <w:color w:val="000000"/>
          <w:sz w:val="28"/>
          <w:szCs w:val="28"/>
        </w:rPr>
        <w:t>学术型</w:t>
      </w:r>
      <w:r w:rsidR="009B6E05" w:rsidRPr="009B6E05">
        <w:rPr>
          <w:rFonts w:ascii="仿宋_GB2312" w:eastAsia="仿宋_GB2312" w:hAnsiTheme="minorEastAsia" w:hint="eastAsia"/>
          <w:color w:val="000000"/>
          <w:sz w:val="28"/>
          <w:szCs w:val="28"/>
        </w:rPr>
        <w:t>全日制</w:t>
      </w:r>
      <w:r w:rsidR="009B6E05" w:rsidRPr="009B6E05">
        <w:rPr>
          <w:rFonts w:ascii="仿宋_GB2312" w:eastAsia="仿宋_GB2312" w:hAnsiTheme="minorEastAsia"/>
          <w:color w:val="000000"/>
          <w:sz w:val="28"/>
          <w:szCs w:val="28"/>
        </w:rPr>
        <w:t>研究生的考生原则上本科毕业院校</w:t>
      </w:r>
      <w:r w:rsidR="006B3A70">
        <w:rPr>
          <w:rFonts w:ascii="仿宋_GB2312" w:eastAsia="仿宋_GB2312" w:hAnsiTheme="minorEastAsia" w:hint="eastAsia"/>
          <w:color w:val="000000"/>
          <w:sz w:val="28"/>
          <w:szCs w:val="28"/>
        </w:rPr>
        <w:t>应</w:t>
      </w:r>
      <w:r w:rsidR="009B6E05" w:rsidRPr="009B6E05">
        <w:rPr>
          <w:rFonts w:ascii="仿宋_GB2312" w:eastAsia="仿宋_GB2312" w:hAnsiTheme="minorEastAsia"/>
          <w:color w:val="000000"/>
          <w:sz w:val="28"/>
          <w:szCs w:val="28"/>
        </w:rPr>
        <w:t xml:space="preserve">是国家 </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color w:val="000000"/>
          <w:sz w:val="28"/>
          <w:szCs w:val="28"/>
        </w:rPr>
        <w:t>985</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工程（含分校）</w:t>
      </w:r>
      <w:r w:rsidR="009B6E05" w:rsidRPr="009B6E05">
        <w:rPr>
          <w:rFonts w:ascii="仿宋_GB2312" w:eastAsia="仿宋_GB2312" w:hAnsiTheme="minorEastAsia"/>
          <w:color w:val="000000"/>
          <w:sz w:val="28"/>
          <w:szCs w:val="28"/>
        </w:rPr>
        <w:t xml:space="preserve"> 或 </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color w:val="000000"/>
          <w:sz w:val="28"/>
          <w:szCs w:val="28"/>
        </w:rPr>
        <w:t>211</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工程</w:t>
      </w:r>
      <w:r w:rsidR="009B6E05" w:rsidRPr="009B6E05">
        <w:rPr>
          <w:rFonts w:ascii="仿宋_GB2312" w:eastAsia="仿宋_GB2312" w:hAnsiTheme="minorEastAsia"/>
          <w:color w:val="000000"/>
          <w:sz w:val="28"/>
          <w:szCs w:val="28"/>
        </w:rPr>
        <w:t>。</w:t>
      </w:r>
    </w:p>
    <w:p w:rsidR="009B6E05" w:rsidRDefault="00153106"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4</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 xml:space="preserve">不接收同等学力考生为调剂生。 </w:t>
      </w:r>
    </w:p>
    <w:p w:rsidR="009B6E05" w:rsidRPr="009B6E05" w:rsidRDefault="006574DE"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5</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 xml:space="preserve">调剂生与第一志愿报考我校的考生持同一标准进行复试。 </w:t>
      </w:r>
    </w:p>
    <w:p w:rsidR="009B6E05" w:rsidRPr="009B6E05" w:rsidRDefault="009B6E05" w:rsidP="009B6E05">
      <w:pPr>
        <w:spacing w:line="500" w:lineRule="exact"/>
        <w:ind w:leftChars="-85" w:left="-178" w:firstLineChars="232" w:firstLine="652"/>
        <w:rPr>
          <w:rFonts w:ascii="仿宋_GB2312" w:eastAsia="仿宋_GB2312" w:hAnsiTheme="minorEastAsia"/>
          <w:b/>
          <w:color w:val="000000"/>
          <w:sz w:val="28"/>
          <w:szCs w:val="28"/>
        </w:rPr>
      </w:pPr>
      <w:r w:rsidRPr="009B6E05">
        <w:rPr>
          <w:rFonts w:ascii="仿宋_GB2312" w:eastAsia="仿宋_GB2312" w:hAnsiTheme="minorEastAsia" w:hint="eastAsia"/>
          <w:b/>
          <w:color w:val="000000"/>
          <w:sz w:val="28"/>
          <w:szCs w:val="28"/>
        </w:rPr>
        <w:t>（二）</w:t>
      </w:r>
      <w:r w:rsidRPr="009B6E05">
        <w:rPr>
          <w:rFonts w:ascii="仿宋_GB2312" w:eastAsia="仿宋_GB2312" w:hAnsiTheme="minorEastAsia"/>
          <w:b/>
          <w:color w:val="000000"/>
          <w:sz w:val="28"/>
          <w:szCs w:val="28"/>
        </w:rPr>
        <w:t xml:space="preserve">调剂程序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第一步 符合我校调剂要求的考生请到我校招生办网页下载我校统一的调剂申请表，填妥后交送至或邮寄至或传真至</w:t>
      </w:r>
      <w:r w:rsidR="00BC26C8">
        <w:rPr>
          <w:rFonts w:ascii="仿宋_GB2312" w:eastAsia="仿宋_GB2312" w:hAnsiTheme="minorEastAsia" w:hint="eastAsia"/>
          <w:color w:val="000000"/>
          <w:sz w:val="28"/>
          <w:szCs w:val="28"/>
        </w:rPr>
        <w:t>马克思主义学院</w:t>
      </w:r>
      <w:r w:rsidRPr="009B6E05">
        <w:rPr>
          <w:rFonts w:ascii="仿宋_GB2312" w:eastAsia="仿宋_GB2312" w:hAnsiTheme="minorEastAsia"/>
          <w:color w:val="000000"/>
          <w:sz w:val="28"/>
          <w:szCs w:val="28"/>
        </w:rPr>
        <w:t xml:space="preserve">；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第二步 </w:t>
      </w:r>
      <w:r w:rsidR="00BC26C8">
        <w:rPr>
          <w:rFonts w:ascii="仿宋_GB2312" w:eastAsia="仿宋_GB2312" w:hAnsiTheme="minorEastAsia" w:hint="eastAsia"/>
          <w:color w:val="000000"/>
          <w:sz w:val="28"/>
          <w:szCs w:val="28"/>
        </w:rPr>
        <w:t>学院</w:t>
      </w:r>
      <w:r w:rsidRPr="009B6E05">
        <w:rPr>
          <w:rFonts w:ascii="仿宋_GB2312" w:eastAsia="仿宋_GB2312" w:hAnsiTheme="minorEastAsia"/>
          <w:color w:val="000000"/>
          <w:sz w:val="28"/>
          <w:szCs w:val="28"/>
        </w:rPr>
        <w:t xml:space="preserve">对材料进行初审；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第三步 招生办复审；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第四步 </w:t>
      </w:r>
      <w:r w:rsidR="00BC26C8">
        <w:rPr>
          <w:rFonts w:ascii="仿宋_GB2312" w:eastAsia="仿宋_GB2312" w:hAnsiTheme="minorEastAsia" w:hint="eastAsia"/>
          <w:color w:val="000000"/>
          <w:sz w:val="28"/>
          <w:szCs w:val="28"/>
        </w:rPr>
        <w:t>学院</w:t>
      </w:r>
      <w:r w:rsidRPr="009B6E05">
        <w:rPr>
          <w:rFonts w:ascii="仿宋_GB2312" w:eastAsia="仿宋_GB2312" w:hAnsiTheme="minorEastAsia"/>
          <w:color w:val="000000"/>
          <w:sz w:val="28"/>
          <w:szCs w:val="28"/>
        </w:rPr>
        <w:t xml:space="preserve">通知通过复审的考生参加复试； </w:t>
      </w:r>
    </w:p>
    <w:p w:rsidR="00EF43CE"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第五步</w:t>
      </w:r>
      <w:r w:rsidR="00BC26C8">
        <w:rPr>
          <w:rFonts w:ascii="仿宋_GB2312" w:eastAsia="仿宋_GB2312" w:hAnsiTheme="minorEastAsia" w:hint="eastAsia"/>
          <w:color w:val="000000"/>
          <w:sz w:val="28"/>
          <w:szCs w:val="28"/>
        </w:rPr>
        <w:t xml:space="preserve"> </w:t>
      </w:r>
      <w:r w:rsidRPr="009B6E05">
        <w:rPr>
          <w:rFonts w:ascii="仿宋_GB2312" w:eastAsia="仿宋_GB2312" w:hAnsiTheme="minorEastAsia"/>
          <w:color w:val="000000"/>
          <w:sz w:val="28"/>
          <w:szCs w:val="28"/>
        </w:rPr>
        <w:t>考生到教育部网上调剂平台（网址</w:t>
      </w:r>
      <w:r w:rsidRPr="009B6E05">
        <w:rPr>
          <w:rFonts w:ascii="仿宋_GB2312" w:eastAsia="仿宋_GB2312" w:hAnsiTheme="minorEastAsia" w:hint="eastAsia"/>
          <w:color w:val="000000"/>
          <w:sz w:val="28"/>
          <w:szCs w:val="28"/>
        </w:rPr>
        <w:t>：</w:t>
      </w:r>
      <w:r w:rsidRPr="009B6E05">
        <w:rPr>
          <w:rFonts w:ascii="仿宋_GB2312" w:eastAsia="仿宋_GB2312" w:hAnsiTheme="minorEastAsia"/>
          <w:color w:val="000000"/>
          <w:sz w:val="28"/>
          <w:szCs w:val="28"/>
        </w:rPr>
        <w:lastRenderedPageBreak/>
        <w:t>http://yz.chsi.com.cn/tjxx/ ）上</w:t>
      </w:r>
      <w:r w:rsidRPr="009B6E05">
        <w:rPr>
          <w:rFonts w:ascii="仿宋_GB2312" w:eastAsia="仿宋_GB2312" w:hAnsiTheme="minorEastAsia" w:hint="eastAsia"/>
          <w:color w:val="000000"/>
          <w:sz w:val="28"/>
          <w:szCs w:val="28"/>
        </w:rPr>
        <w:t>补</w:t>
      </w:r>
      <w:r w:rsidRPr="009B6E05">
        <w:rPr>
          <w:rFonts w:ascii="仿宋_GB2312" w:eastAsia="仿宋_GB2312" w:hAnsiTheme="minorEastAsia"/>
          <w:color w:val="000000"/>
          <w:sz w:val="28"/>
          <w:szCs w:val="28"/>
        </w:rPr>
        <w:t>填调剂申请，以便我校</w:t>
      </w:r>
      <w:r w:rsidRPr="009B6E05">
        <w:rPr>
          <w:rFonts w:ascii="仿宋_GB2312" w:eastAsia="仿宋_GB2312" w:hAnsiTheme="minorEastAsia" w:hint="eastAsia"/>
          <w:color w:val="000000"/>
          <w:sz w:val="28"/>
          <w:szCs w:val="28"/>
        </w:rPr>
        <w:t>通过调剂网履行复试和录取的相关网上程序</w:t>
      </w:r>
      <w:r w:rsidRPr="009B6E05">
        <w:rPr>
          <w:rFonts w:ascii="仿宋_GB2312" w:eastAsia="仿宋_GB2312" w:hAnsiTheme="minorEastAsia"/>
          <w:color w:val="000000"/>
          <w:sz w:val="28"/>
          <w:szCs w:val="28"/>
        </w:rPr>
        <w:t>。</w:t>
      </w:r>
    </w:p>
    <w:p w:rsidR="00BD2984" w:rsidRPr="003F38D9" w:rsidRDefault="00787F61" w:rsidP="00472108">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四</w:t>
      </w:r>
      <w:r w:rsidR="00BD2984" w:rsidRPr="003F38D9">
        <w:rPr>
          <w:rFonts w:ascii="仿宋_GB2312" w:eastAsia="仿宋_GB2312" w:hAnsiTheme="minorEastAsia" w:hint="eastAsia"/>
          <w:b/>
          <w:bCs/>
          <w:color w:val="000000"/>
          <w:sz w:val="28"/>
          <w:szCs w:val="28"/>
        </w:rPr>
        <w:t>、复试时间、地点安排</w:t>
      </w:r>
    </w:p>
    <w:p w:rsidR="00BD2984"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1. </w:t>
      </w:r>
      <w:r w:rsidR="00BD2984" w:rsidRPr="00A83069">
        <w:rPr>
          <w:rFonts w:ascii="仿宋_GB2312" w:eastAsia="仿宋_GB2312" w:hAnsiTheme="minorEastAsia" w:hint="eastAsia"/>
          <w:color w:val="000000"/>
          <w:sz w:val="28"/>
          <w:szCs w:val="28"/>
        </w:rPr>
        <w:t>报到时间：3月</w:t>
      </w:r>
      <w:r w:rsidR="008A1A8E" w:rsidRPr="00A83069">
        <w:rPr>
          <w:rFonts w:ascii="仿宋_GB2312" w:eastAsia="仿宋_GB2312" w:hAnsiTheme="minorEastAsia" w:hint="eastAsia"/>
          <w:color w:val="000000"/>
          <w:sz w:val="28"/>
          <w:szCs w:val="28"/>
        </w:rPr>
        <w:t>1</w:t>
      </w:r>
      <w:r w:rsidR="0079758A">
        <w:rPr>
          <w:rFonts w:ascii="仿宋_GB2312" w:eastAsia="仿宋_GB2312" w:hAnsiTheme="minorEastAsia" w:hint="eastAsia"/>
          <w:color w:val="000000"/>
          <w:sz w:val="28"/>
          <w:szCs w:val="28"/>
        </w:rPr>
        <w:t>3</w:t>
      </w:r>
      <w:r w:rsidR="00BD2984" w:rsidRPr="00A83069">
        <w:rPr>
          <w:rFonts w:ascii="仿宋_GB2312" w:eastAsia="仿宋_GB2312" w:hAnsiTheme="minorEastAsia" w:hint="eastAsia"/>
          <w:color w:val="000000"/>
          <w:sz w:val="28"/>
          <w:szCs w:val="28"/>
        </w:rPr>
        <w:t>日（周</w:t>
      </w:r>
      <w:r w:rsidR="0079758A">
        <w:rPr>
          <w:rFonts w:ascii="仿宋_GB2312" w:eastAsia="仿宋_GB2312" w:hAnsiTheme="minorEastAsia" w:hint="eastAsia"/>
          <w:color w:val="000000"/>
          <w:sz w:val="28"/>
          <w:szCs w:val="28"/>
        </w:rPr>
        <w:t>二</w:t>
      </w:r>
      <w:r w:rsidR="00BD2984" w:rsidRPr="00A83069">
        <w:rPr>
          <w:rFonts w:ascii="仿宋_GB2312" w:eastAsia="仿宋_GB2312" w:hAnsiTheme="minorEastAsia" w:hint="eastAsia"/>
          <w:color w:val="000000"/>
          <w:sz w:val="28"/>
          <w:szCs w:val="28"/>
        </w:rPr>
        <w:t>）</w:t>
      </w:r>
      <w:r w:rsidR="0079758A" w:rsidRPr="0079758A">
        <w:rPr>
          <w:rFonts w:ascii="仿宋_GB2312" w:eastAsia="仿宋_GB2312" w:hAnsiTheme="minorEastAsia" w:hint="eastAsia"/>
          <w:color w:val="000000"/>
          <w:sz w:val="28"/>
          <w:szCs w:val="28"/>
        </w:rPr>
        <w:t>下午3:30-5:30</w:t>
      </w:r>
      <w:r w:rsidR="00BF15A8">
        <w:rPr>
          <w:rFonts w:ascii="仿宋_GB2312" w:eastAsia="仿宋_GB2312" w:hAnsiTheme="minorEastAsia" w:hint="eastAsia"/>
          <w:color w:val="000000"/>
          <w:sz w:val="28"/>
          <w:szCs w:val="28"/>
        </w:rPr>
        <w:t>报到并进行资格审查</w:t>
      </w:r>
    </w:p>
    <w:p w:rsidR="00BD2984" w:rsidRPr="00C13BCA" w:rsidRDefault="00BD2984"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报到地点：</w:t>
      </w:r>
      <w:r w:rsidR="00F047CF" w:rsidRPr="00A83069">
        <w:rPr>
          <w:rFonts w:ascii="仿宋_GB2312" w:eastAsia="仿宋_GB2312" w:hAnsiTheme="minorEastAsia" w:hint="eastAsia"/>
          <w:color w:val="000000"/>
          <w:sz w:val="28"/>
          <w:szCs w:val="28"/>
        </w:rPr>
        <w:t>马克思主义学院</w:t>
      </w:r>
      <w:r w:rsidR="008A1A8E" w:rsidRPr="00A83069">
        <w:rPr>
          <w:rFonts w:ascii="仿宋_GB2312" w:eastAsia="仿宋_GB2312" w:hAnsiTheme="minorEastAsia" w:hint="eastAsia"/>
          <w:color w:val="000000"/>
          <w:sz w:val="28"/>
          <w:szCs w:val="28"/>
        </w:rPr>
        <w:t>囊萤楼</w:t>
      </w:r>
      <w:r w:rsidR="0079758A">
        <w:rPr>
          <w:rFonts w:ascii="仿宋_GB2312" w:eastAsia="仿宋_GB2312" w:hAnsiTheme="minorEastAsia" w:hint="eastAsia"/>
          <w:color w:val="000000"/>
          <w:sz w:val="28"/>
          <w:szCs w:val="28"/>
        </w:rPr>
        <w:t>216报告厅</w:t>
      </w:r>
    </w:p>
    <w:p w:rsidR="00EF43CE"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2. </w:t>
      </w:r>
      <w:r w:rsidR="00BD2984" w:rsidRPr="00A83069">
        <w:rPr>
          <w:rFonts w:ascii="仿宋_GB2312" w:eastAsia="仿宋_GB2312" w:hAnsiTheme="minorEastAsia" w:hint="eastAsia"/>
          <w:color w:val="000000"/>
          <w:sz w:val="28"/>
          <w:szCs w:val="28"/>
        </w:rPr>
        <w:t>笔试时间：3月</w:t>
      </w:r>
      <w:r w:rsidR="008A1A8E" w:rsidRPr="00A83069">
        <w:rPr>
          <w:rFonts w:ascii="仿宋_GB2312" w:eastAsia="仿宋_GB2312" w:hAnsiTheme="minorEastAsia" w:hint="eastAsia"/>
          <w:color w:val="000000"/>
          <w:sz w:val="28"/>
          <w:szCs w:val="28"/>
        </w:rPr>
        <w:t>1</w:t>
      </w:r>
      <w:r w:rsidR="0079758A">
        <w:rPr>
          <w:rFonts w:ascii="仿宋_GB2312" w:eastAsia="仿宋_GB2312" w:hAnsiTheme="minorEastAsia" w:hint="eastAsia"/>
          <w:color w:val="000000"/>
          <w:sz w:val="28"/>
          <w:szCs w:val="28"/>
        </w:rPr>
        <w:t>4</w:t>
      </w:r>
      <w:r w:rsidR="00BD2984" w:rsidRPr="00A83069">
        <w:rPr>
          <w:rFonts w:ascii="仿宋_GB2312" w:eastAsia="仿宋_GB2312" w:hAnsiTheme="minorEastAsia" w:hint="eastAsia"/>
          <w:color w:val="000000"/>
          <w:sz w:val="28"/>
          <w:szCs w:val="28"/>
        </w:rPr>
        <w:t>日（周</w:t>
      </w:r>
      <w:r w:rsidR="0079758A">
        <w:rPr>
          <w:rFonts w:ascii="仿宋_GB2312" w:eastAsia="仿宋_GB2312" w:hAnsiTheme="minorEastAsia" w:hint="eastAsia"/>
          <w:color w:val="000000"/>
          <w:sz w:val="28"/>
          <w:szCs w:val="28"/>
        </w:rPr>
        <w:t>三</w:t>
      </w:r>
      <w:r w:rsidR="00BD2984" w:rsidRPr="00A83069">
        <w:rPr>
          <w:rFonts w:ascii="仿宋_GB2312" w:eastAsia="仿宋_GB2312" w:hAnsiTheme="minorEastAsia" w:hint="eastAsia"/>
          <w:color w:val="000000"/>
          <w:sz w:val="28"/>
          <w:szCs w:val="28"/>
        </w:rPr>
        <w:t>）</w:t>
      </w:r>
      <w:r w:rsidR="0079758A" w:rsidRPr="0079758A">
        <w:rPr>
          <w:rFonts w:ascii="仿宋_GB2312" w:eastAsia="仿宋_GB2312" w:hAnsiTheme="minorEastAsia" w:hint="eastAsia"/>
          <w:color w:val="000000"/>
          <w:sz w:val="28"/>
          <w:szCs w:val="28"/>
        </w:rPr>
        <w:t>上午8:30-11:30</w:t>
      </w:r>
    </w:p>
    <w:p w:rsidR="00BD2984" w:rsidRPr="00A83069" w:rsidRDefault="00EF43CE"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笔试地点：</w:t>
      </w:r>
      <w:r w:rsidR="008A1A8E" w:rsidRPr="00A83069">
        <w:rPr>
          <w:rFonts w:ascii="仿宋_GB2312" w:eastAsia="仿宋_GB2312" w:hAnsiTheme="minorEastAsia" w:hint="eastAsia"/>
          <w:color w:val="000000"/>
          <w:sz w:val="28"/>
          <w:szCs w:val="28"/>
        </w:rPr>
        <w:t>囊萤楼216报告厅</w:t>
      </w:r>
    </w:p>
    <w:p w:rsidR="00BD2984"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3. </w:t>
      </w:r>
      <w:r w:rsidR="00BD2984" w:rsidRPr="00A83069">
        <w:rPr>
          <w:rFonts w:ascii="仿宋_GB2312" w:eastAsia="仿宋_GB2312" w:hAnsiTheme="minorEastAsia" w:hint="eastAsia"/>
          <w:color w:val="000000"/>
          <w:sz w:val="28"/>
          <w:szCs w:val="28"/>
        </w:rPr>
        <w:t>面试：</w:t>
      </w:r>
      <w:r w:rsidR="0079758A" w:rsidRPr="0079758A">
        <w:rPr>
          <w:rFonts w:ascii="仿宋_GB2312" w:eastAsia="仿宋_GB2312" w:hAnsiTheme="minorEastAsia" w:hint="eastAsia"/>
          <w:color w:val="000000"/>
          <w:sz w:val="28"/>
          <w:szCs w:val="28"/>
        </w:rPr>
        <w:t>3月14</w:t>
      </w:r>
      <w:r w:rsidR="0079758A">
        <w:rPr>
          <w:rFonts w:ascii="仿宋_GB2312" w:eastAsia="仿宋_GB2312" w:hAnsiTheme="minorEastAsia" w:hint="eastAsia"/>
          <w:color w:val="000000"/>
          <w:sz w:val="28"/>
          <w:szCs w:val="28"/>
        </w:rPr>
        <w:t>日（周三）</w:t>
      </w:r>
      <w:r w:rsidR="006D69B6" w:rsidRPr="00A83069">
        <w:rPr>
          <w:rFonts w:ascii="仿宋_GB2312" w:eastAsia="仿宋_GB2312" w:hAnsiTheme="minorEastAsia" w:hint="eastAsia"/>
          <w:color w:val="000000"/>
          <w:sz w:val="28"/>
          <w:szCs w:val="28"/>
        </w:rPr>
        <w:t>下午2:30开始</w:t>
      </w:r>
    </w:p>
    <w:p w:rsidR="00BD2984" w:rsidRPr="003F38D9" w:rsidRDefault="00EF43CE"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地点：</w:t>
      </w:r>
      <w:r w:rsidR="0079758A" w:rsidRPr="0079758A">
        <w:rPr>
          <w:rFonts w:ascii="仿宋_GB2312" w:eastAsia="仿宋_GB2312" w:hAnsiTheme="minorEastAsia" w:hint="eastAsia"/>
          <w:color w:val="000000"/>
          <w:sz w:val="28"/>
          <w:szCs w:val="28"/>
        </w:rPr>
        <w:t>囊萤楼216、302、312、225，同安楼201</w:t>
      </w:r>
      <w:r w:rsidR="0079758A">
        <w:rPr>
          <w:rFonts w:ascii="仿宋_GB2312" w:eastAsia="仿宋_GB2312" w:hAnsiTheme="minorEastAsia" w:hint="eastAsia"/>
          <w:color w:val="000000"/>
          <w:sz w:val="28"/>
          <w:szCs w:val="28"/>
        </w:rPr>
        <w:t>，咖啡厅</w:t>
      </w:r>
      <w:r w:rsidR="002C4990">
        <w:rPr>
          <w:rFonts w:ascii="仿宋_GB2312" w:eastAsia="仿宋_GB2312" w:hAnsiTheme="minorEastAsia" w:hint="eastAsia"/>
          <w:color w:val="000000"/>
          <w:sz w:val="28"/>
          <w:szCs w:val="28"/>
        </w:rPr>
        <w:t>（休息室）</w:t>
      </w:r>
    </w:p>
    <w:p w:rsidR="0066168E" w:rsidRDefault="00BB11E8" w:rsidP="00472108">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五</w:t>
      </w:r>
      <w:r w:rsidR="00BD2984" w:rsidRPr="003F38D9">
        <w:rPr>
          <w:rFonts w:ascii="仿宋_GB2312" w:eastAsia="仿宋_GB2312" w:hAnsiTheme="minorEastAsia" w:hint="eastAsia"/>
          <w:b/>
          <w:bCs/>
          <w:color w:val="000000"/>
          <w:sz w:val="28"/>
          <w:szCs w:val="28"/>
        </w:rPr>
        <w:t>、复试组织与要求</w:t>
      </w:r>
    </w:p>
    <w:p w:rsidR="0066168E"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1. </w:t>
      </w:r>
      <w:r w:rsidR="00E313A2" w:rsidRPr="003F38D9">
        <w:rPr>
          <w:rFonts w:ascii="仿宋_GB2312" w:eastAsia="仿宋_GB2312" w:hAnsiTheme="minorEastAsia" w:hint="eastAsia"/>
          <w:color w:val="000000"/>
          <w:sz w:val="28"/>
          <w:szCs w:val="28"/>
        </w:rPr>
        <w:t>加强组织管理，成立</w:t>
      </w:r>
      <w:r w:rsidR="00CA3482">
        <w:rPr>
          <w:rFonts w:ascii="仿宋_GB2312" w:eastAsia="仿宋_GB2312" w:hAnsiTheme="minorEastAsia" w:hint="eastAsia"/>
          <w:color w:val="000000"/>
          <w:sz w:val="28"/>
          <w:szCs w:val="28"/>
        </w:rPr>
        <w:t>学院研究生复试</w:t>
      </w:r>
      <w:r w:rsidR="00BD2984" w:rsidRPr="003F38D9">
        <w:rPr>
          <w:rFonts w:ascii="仿宋_GB2312" w:eastAsia="仿宋_GB2312" w:hAnsiTheme="minorEastAsia" w:hint="eastAsia"/>
          <w:color w:val="000000"/>
          <w:sz w:val="28"/>
          <w:szCs w:val="28"/>
        </w:rPr>
        <w:t>录取工作领导小组</w:t>
      </w:r>
      <w:r w:rsidR="00B66C8C" w:rsidRPr="003F38D9">
        <w:rPr>
          <w:rFonts w:ascii="仿宋_GB2312" w:eastAsia="仿宋_GB2312" w:hAnsiTheme="minorEastAsia" w:hint="eastAsia"/>
          <w:color w:val="000000"/>
          <w:sz w:val="28"/>
          <w:szCs w:val="28"/>
        </w:rPr>
        <w:t>及复试录取工作巡视督查小组</w:t>
      </w:r>
      <w:r w:rsidR="00BD2984" w:rsidRPr="003F38D9">
        <w:rPr>
          <w:rFonts w:ascii="仿宋_GB2312" w:eastAsia="仿宋_GB2312" w:hAnsiTheme="minorEastAsia" w:hint="eastAsia"/>
          <w:color w:val="000000"/>
          <w:sz w:val="28"/>
          <w:szCs w:val="28"/>
        </w:rPr>
        <w:t>，</w:t>
      </w:r>
      <w:r w:rsidR="00B66C8C" w:rsidRPr="003F38D9">
        <w:rPr>
          <w:rFonts w:ascii="仿宋_GB2312" w:eastAsia="仿宋_GB2312" w:hAnsiTheme="minorEastAsia" w:hint="eastAsia"/>
          <w:color w:val="000000"/>
          <w:sz w:val="28"/>
          <w:szCs w:val="28"/>
        </w:rPr>
        <w:t>具体</w:t>
      </w:r>
      <w:r w:rsidR="00BD2984" w:rsidRPr="003F38D9">
        <w:rPr>
          <w:rFonts w:ascii="仿宋_GB2312" w:eastAsia="仿宋_GB2312" w:hAnsiTheme="minorEastAsia" w:hint="eastAsia"/>
          <w:color w:val="000000"/>
          <w:sz w:val="28"/>
          <w:szCs w:val="28"/>
        </w:rPr>
        <w:t>负责研究生复试和录取的各项工作</w:t>
      </w:r>
      <w:r w:rsidR="00B77271">
        <w:rPr>
          <w:rFonts w:ascii="仿宋_GB2312" w:eastAsia="仿宋_GB2312" w:hAnsiTheme="minorEastAsia" w:hint="eastAsia"/>
          <w:color w:val="000000"/>
          <w:sz w:val="28"/>
          <w:szCs w:val="28"/>
        </w:rPr>
        <w:t>，</w:t>
      </w:r>
      <w:r w:rsidR="00FC2934">
        <w:rPr>
          <w:rFonts w:ascii="仿宋_GB2312" w:eastAsia="仿宋_GB2312" w:hAnsiTheme="minorEastAsia" w:hint="eastAsia"/>
          <w:color w:val="000000"/>
          <w:sz w:val="28"/>
          <w:szCs w:val="28"/>
        </w:rPr>
        <w:t>并根据学科</w:t>
      </w:r>
      <w:r w:rsidR="00BD2984" w:rsidRPr="003F38D9">
        <w:rPr>
          <w:rFonts w:ascii="仿宋_GB2312" w:eastAsia="仿宋_GB2312" w:hAnsiTheme="minorEastAsia" w:hint="eastAsia"/>
          <w:color w:val="000000"/>
          <w:sz w:val="28"/>
          <w:szCs w:val="28"/>
        </w:rPr>
        <w:t>专业成立</w:t>
      </w:r>
      <w:r w:rsidR="00953365">
        <w:rPr>
          <w:rFonts w:ascii="仿宋_GB2312" w:eastAsia="仿宋_GB2312" w:hAnsiTheme="minorEastAsia" w:hint="eastAsia"/>
          <w:color w:val="000000"/>
          <w:sz w:val="28"/>
          <w:szCs w:val="28"/>
        </w:rPr>
        <w:t>若干</w:t>
      </w:r>
      <w:r w:rsidR="00BD2984" w:rsidRPr="003F38D9">
        <w:rPr>
          <w:rFonts w:ascii="仿宋_GB2312" w:eastAsia="仿宋_GB2312" w:hAnsiTheme="minorEastAsia" w:hint="eastAsia"/>
          <w:color w:val="000000"/>
          <w:sz w:val="28"/>
          <w:szCs w:val="28"/>
        </w:rPr>
        <w:t>复试小组。每小组由</w:t>
      </w:r>
      <w:r w:rsidR="00E313A2" w:rsidRPr="003F38D9">
        <w:rPr>
          <w:rFonts w:ascii="仿宋_GB2312" w:eastAsia="仿宋_GB2312" w:hAnsiTheme="minorEastAsia" w:hint="eastAsia"/>
          <w:color w:val="000000"/>
          <w:sz w:val="28"/>
          <w:szCs w:val="28"/>
        </w:rPr>
        <w:t>5</w:t>
      </w:r>
      <w:r w:rsidR="00BD2984" w:rsidRPr="003F38D9">
        <w:rPr>
          <w:rFonts w:ascii="仿宋_GB2312" w:eastAsia="仿宋_GB2312" w:hAnsiTheme="minorEastAsia" w:hint="eastAsia"/>
          <w:color w:val="000000"/>
          <w:sz w:val="28"/>
          <w:szCs w:val="28"/>
        </w:rPr>
        <w:t>名教师（研究生导师不少于</w:t>
      </w:r>
      <w:r w:rsidR="00EF43CE" w:rsidRPr="003F38D9">
        <w:rPr>
          <w:rFonts w:ascii="仿宋_GB2312" w:eastAsia="仿宋_GB2312" w:hAnsiTheme="minorEastAsia" w:hint="eastAsia"/>
          <w:color w:val="000000"/>
          <w:sz w:val="28"/>
          <w:szCs w:val="28"/>
        </w:rPr>
        <w:t>3</w:t>
      </w:r>
      <w:r w:rsidR="00BD2984" w:rsidRPr="003F38D9">
        <w:rPr>
          <w:rFonts w:ascii="仿宋_GB2312" w:eastAsia="仿宋_GB2312" w:hAnsiTheme="minorEastAsia" w:hint="eastAsia"/>
          <w:color w:val="000000"/>
          <w:sz w:val="28"/>
          <w:szCs w:val="28"/>
        </w:rPr>
        <w:t>人）组成，并设立组长、副组长各一名。</w:t>
      </w:r>
    </w:p>
    <w:p w:rsidR="0066168E"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2. </w:t>
      </w:r>
      <w:r w:rsidR="00BD2984" w:rsidRPr="003F38D9">
        <w:rPr>
          <w:rFonts w:ascii="仿宋_GB2312" w:eastAsia="仿宋_GB2312" w:hAnsiTheme="minorEastAsia" w:hint="eastAsia"/>
          <w:color w:val="000000"/>
          <w:sz w:val="28"/>
          <w:szCs w:val="28"/>
        </w:rPr>
        <w:t>复试要有试题，</w:t>
      </w:r>
      <w:r w:rsidR="00B66C8C" w:rsidRPr="003F38D9">
        <w:rPr>
          <w:rFonts w:ascii="仿宋_GB2312" w:eastAsia="仿宋_GB2312" w:hAnsiTheme="minorEastAsia" w:hint="eastAsia"/>
          <w:color w:val="000000"/>
          <w:sz w:val="28"/>
          <w:szCs w:val="28"/>
        </w:rPr>
        <w:t>须全程做好记录和录音录像</w:t>
      </w:r>
      <w:r w:rsidR="00BD2984" w:rsidRPr="003F38D9">
        <w:rPr>
          <w:rFonts w:ascii="仿宋_GB2312" w:eastAsia="仿宋_GB2312" w:hAnsiTheme="minorEastAsia" w:hint="eastAsia"/>
          <w:color w:val="000000"/>
          <w:sz w:val="28"/>
          <w:szCs w:val="28"/>
        </w:rPr>
        <w:t>。复试考核小组须填写每位考生的评语和给出评定的成绩。复试完毕后</w:t>
      </w:r>
      <w:r w:rsidR="00B66C8C" w:rsidRPr="003F38D9">
        <w:rPr>
          <w:rFonts w:ascii="仿宋_GB2312" w:eastAsia="仿宋_GB2312" w:hAnsiTheme="minorEastAsia" w:hint="eastAsia"/>
          <w:color w:val="000000"/>
          <w:sz w:val="28"/>
          <w:szCs w:val="28"/>
        </w:rPr>
        <w:t>复试试卷、考试提纲、面试书面记录、录音影像资料在</w:t>
      </w:r>
      <w:r w:rsidR="00D97DD1">
        <w:rPr>
          <w:rFonts w:ascii="仿宋_GB2312" w:eastAsia="仿宋_GB2312" w:hAnsiTheme="minorEastAsia" w:hint="eastAsia"/>
          <w:color w:val="000000"/>
          <w:sz w:val="28"/>
          <w:szCs w:val="28"/>
        </w:rPr>
        <w:t>学院</w:t>
      </w:r>
      <w:r w:rsidR="00B66C8C" w:rsidRPr="003F38D9">
        <w:rPr>
          <w:rFonts w:ascii="仿宋_GB2312" w:eastAsia="仿宋_GB2312" w:hAnsiTheme="minorEastAsia" w:hint="eastAsia"/>
          <w:color w:val="000000"/>
          <w:sz w:val="28"/>
          <w:szCs w:val="28"/>
        </w:rPr>
        <w:t>保存三年（未录取者保留一年）。</w:t>
      </w:r>
    </w:p>
    <w:p w:rsidR="0066168E" w:rsidRPr="00FA1231"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3. </w:t>
      </w:r>
      <w:r w:rsidR="003204A1" w:rsidRPr="00FA1231">
        <w:rPr>
          <w:rFonts w:ascii="仿宋_GB2312" w:eastAsia="仿宋_GB2312" w:hAnsiTheme="minorEastAsia" w:hint="eastAsia"/>
          <w:color w:val="000000"/>
          <w:sz w:val="28"/>
          <w:szCs w:val="28"/>
        </w:rPr>
        <w:t>复试规范：</w:t>
      </w:r>
    </w:p>
    <w:p w:rsidR="003204A1" w:rsidRPr="00FA1231" w:rsidRDefault="003204A1"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FA1231">
        <w:rPr>
          <w:rFonts w:ascii="仿宋_GB2312" w:eastAsia="仿宋_GB2312" w:hAnsiTheme="minorEastAsia" w:hint="eastAsia"/>
          <w:color w:val="000000"/>
          <w:sz w:val="28"/>
          <w:szCs w:val="28"/>
        </w:rPr>
        <w:t>（1）笔试工作中的命题、制卷、考试和评卷等工作请严格按照《厦门大学研究生复试工作笔试基本规范（试行）》予以操作。</w:t>
      </w:r>
    </w:p>
    <w:p w:rsidR="003204A1" w:rsidRPr="003F38D9" w:rsidRDefault="003204A1"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FA1231">
        <w:rPr>
          <w:rFonts w:ascii="仿宋_GB2312" w:eastAsia="仿宋_GB2312" w:hAnsiTheme="minorEastAsia" w:hint="eastAsia"/>
          <w:color w:val="000000"/>
          <w:sz w:val="28"/>
          <w:szCs w:val="28"/>
        </w:rPr>
        <w:t>（2）面试中请各位参与面试工作的教师严格遵守《厦门大学研究生复试工作面试教师行为规范（试行）》。</w:t>
      </w:r>
    </w:p>
    <w:p w:rsidR="00BD2984" w:rsidRPr="003F38D9" w:rsidRDefault="00BB11E8" w:rsidP="00472108">
      <w:pPr>
        <w:snapToGrid w:val="0"/>
        <w:spacing w:before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六</w:t>
      </w:r>
      <w:r w:rsidR="00BD2984" w:rsidRPr="003F38D9">
        <w:rPr>
          <w:rFonts w:ascii="仿宋_GB2312" w:eastAsia="仿宋_GB2312" w:hAnsiTheme="minorEastAsia" w:hint="eastAsia"/>
          <w:b/>
          <w:bCs/>
          <w:color w:val="000000"/>
          <w:sz w:val="28"/>
          <w:szCs w:val="28"/>
        </w:rPr>
        <w:t>、录取</w:t>
      </w:r>
    </w:p>
    <w:p w:rsidR="00BD2984" w:rsidRPr="003F38D9" w:rsidRDefault="009E7F78" w:rsidP="003F38D9">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1. </w:t>
      </w:r>
      <w:r w:rsidR="00BD2984" w:rsidRPr="003F38D9">
        <w:rPr>
          <w:rFonts w:ascii="仿宋_GB2312" w:eastAsia="仿宋_GB2312" w:hAnsiTheme="minorEastAsia" w:hint="eastAsia"/>
          <w:color w:val="000000"/>
          <w:sz w:val="28"/>
          <w:szCs w:val="28"/>
        </w:rPr>
        <w:t>各专业</w:t>
      </w:r>
      <w:r w:rsidR="00BD2984" w:rsidRPr="003F38D9">
        <w:rPr>
          <w:rFonts w:ascii="仿宋_GB2312" w:eastAsia="仿宋_GB2312" w:hAnsiTheme="minorEastAsia" w:hint="eastAsia"/>
          <w:sz w:val="28"/>
          <w:szCs w:val="28"/>
        </w:rPr>
        <w:t>（或各方向）</w:t>
      </w:r>
      <w:r w:rsidR="00BD2984" w:rsidRPr="003F38D9">
        <w:rPr>
          <w:rFonts w:ascii="仿宋_GB2312" w:eastAsia="仿宋_GB2312" w:hAnsiTheme="minorEastAsia" w:hint="eastAsia"/>
          <w:color w:val="000000"/>
          <w:sz w:val="28"/>
          <w:szCs w:val="28"/>
        </w:rPr>
        <w:t>按照考生总成绩（总成绩</w:t>
      </w:r>
      <w:r w:rsidR="00E313A2" w:rsidRPr="003F38D9">
        <w:rPr>
          <w:rFonts w:ascii="仿宋_GB2312" w:eastAsia="仿宋_GB2312" w:hAnsiTheme="minorEastAsia" w:hint="eastAsia"/>
          <w:color w:val="000000"/>
          <w:sz w:val="28"/>
          <w:szCs w:val="28"/>
        </w:rPr>
        <w:t>=</w:t>
      </w:r>
      <w:r w:rsidR="00BD2984" w:rsidRPr="003F38D9">
        <w:rPr>
          <w:rFonts w:ascii="仿宋_GB2312" w:eastAsia="仿宋_GB2312" w:hAnsiTheme="minorEastAsia" w:hint="eastAsia"/>
          <w:color w:val="000000"/>
          <w:sz w:val="28"/>
          <w:szCs w:val="28"/>
        </w:rPr>
        <w:t>初试成绩÷</w:t>
      </w:r>
      <w:r w:rsidR="00E313A2" w:rsidRPr="003F38D9">
        <w:rPr>
          <w:rFonts w:ascii="仿宋_GB2312" w:eastAsia="仿宋_GB2312" w:hAnsiTheme="minorEastAsia" w:hint="eastAsia"/>
          <w:color w:val="000000"/>
          <w:sz w:val="28"/>
          <w:szCs w:val="28"/>
        </w:rPr>
        <w:t>5</w:t>
      </w:r>
      <w:r w:rsidR="00BD2984" w:rsidRPr="003F38D9">
        <w:rPr>
          <w:rFonts w:ascii="仿宋_GB2312" w:eastAsia="仿宋_GB2312" w:hAnsiTheme="minorEastAsia" w:hint="eastAsia"/>
          <w:color w:val="000000"/>
          <w:sz w:val="28"/>
          <w:szCs w:val="28"/>
        </w:rPr>
        <w:t>×</w:t>
      </w:r>
      <w:r w:rsidR="00655ACA">
        <w:rPr>
          <w:rFonts w:ascii="仿宋_GB2312" w:eastAsia="仿宋_GB2312" w:hAnsiTheme="minorEastAsia" w:hint="eastAsia"/>
          <w:color w:val="000000"/>
          <w:sz w:val="28"/>
          <w:szCs w:val="28"/>
        </w:rPr>
        <w:t>50%</w:t>
      </w:r>
      <w:r w:rsidR="00E313A2" w:rsidRPr="003F38D9">
        <w:rPr>
          <w:rFonts w:ascii="仿宋_GB2312" w:eastAsia="仿宋_GB2312" w:hAnsiTheme="minorEastAsia" w:hint="eastAsia"/>
          <w:color w:val="000000"/>
          <w:sz w:val="28"/>
          <w:szCs w:val="28"/>
        </w:rPr>
        <w:t>+</w:t>
      </w:r>
      <w:r w:rsidR="00BD2984" w:rsidRPr="003F38D9">
        <w:rPr>
          <w:rFonts w:ascii="仿宋_GB2312" w:eastAsia="仿宋_GB2312" w:hAnsiTheme="minorEastAsia" w:hint="eastAsia"/>
          <w:color w:val="000000"/>
          <w:sz w:val="28"/>
          <w:szCs w:val="28"/>
        </w:rPr>
        <w:t>复试成绩（百分制）×</w:t>
      </w:r>
      <w:r w:rsidR="00655ACA">
        <w:rPr>
          <w:rFonts w:ascii="仿宋_GB2312" w:eastAsia="仿宋_GB2312" w:hAnsiTheme="minorEastAsia" w:hint="eastAsia"/>
          <w:color w:val="000000"/>
          <w:sz w:val="28"/>
          <w:szCs w:val="28"/>
        </w:rPr>
        <w:t>50%</w:t>
      </w:r>
      <w:r w:rsidR="00BD2984" w:rsidRPr="003F38D9">
        <w:rPr>
          <w:rFonts w:ascii="仿宋_GB2312" w:eastAsia="仿宋_GB2312" w:hAnsiTheme="minorEastAsia" w:hint="eastAsia"/>
          <w:color w:val="000000"/>
          <w:sz w:val="28"/>
          <w:szCs w:val="28"/>
        </w:rPr>
        <w:t>）排名，从高分到低分依次录取。</w:t>
      </w:r>
      <w:r w:rsidR="00EF0906" w:rsidRPr="00EF0906">
        <w:rPr>
          <w:rFonts w:ascii="仿宋_GB2312" w:eastAsia="仿宋_GB2312" w:hAnsiTheme="minorEastAsia" w:hint="eastAsia"/>
          <w:color w:val="000000"/>
          <w:sz w:val="28"/>
          <w:szCs w:val="28"/>
        </w:rPr>
        <w:t>如果考生的总成绩完全相同而招生计划有限，则比较初试总成绩，成绩高者被录取；</w:t>
      </w:r>
      <w:r w:rsidR="00EF0906" w:rsidRPr="00EF0906">
        <w:rPr>
          <w:rFonts w:ascii="仿宋_GB2312" w:eastAsia="仿宋_GB2312" w:hAnsiTheme="minorEastAsia" w:hint="eastAsia"/>
          <w:color w:val="000000"/>
          <w:sz w:val="28"/>
          <w:szCs w:val="28"/>
        </w:rPr>
        <w:lastRenderedPageBreak/>
        <w:t>如果初试总成绩再相同，则比较满分大于100分的单科成绩之和，成绩之和高者被录取</w:t>
      </w:r>
      <w:r w:rsidR="00EF0906">
        <w:rPr>
          <w:rFonts w:ascii="仿宋_GB2312" w:eastAsia="仿宋_GB2312" w:hAnsiTheme="minorEastAsia" w:hint="eastAsia"/>
          <w:color w:val="000000"/>
          <w:sz w:val="28"/>
          <w:szCs w:val="28"/>
        </w:rPr>
        <w:t>。</w:t>
      </w:r>
      <w:r w:rsidR="00BD2984" w:rsidRPr="003F38D9">
        <w:rPr>
          <w:rFonts w:ascii="仿宋_GB2312" w:eastAsia="仿宋_GB2312" w:hAnsiTheme="minorEastAsia" w:hint="eastAsia"/>
          <w:color w:val="000000"/>
          <w:sz w:val="28"/>
          <w:szCs w:val="28"/>
        </w:rPr>
        <w:t>复试成绩不及格（</w:t>
      </w:r>
      <w:r w:rsidR="00E313A2" w:rsidRPr="003F38D9">
        <w:rPr>
          <w:rFonts w:ascii="仿宋_GB2312" w:eastAsia="仿宋_GB2312" w:hAnsiTheme="minorEastAsia" w:hint="eastAsia"/>
          <w:color w:val="000000"/>
          <w:sz w:val="28"/>
          <w:szCs w:val="28"/>
        </w:rPr>
        <w:t>60</w:t>
      </w:r>
      <w:r w:rsidR="00BD2984" w:rsidRPr="003F38D9">
        <w:rPr>
          <w:rFonts w:ascii="仿宋_GB2312" w:eastAsia="仿宋_GB2312" w:hAnsiTheme="minorEastAsia" w:hint="eastAsia"/>
          <w:color w:val="000000"/>
          <w:sz w:val="28"/>
          <w:szCs w:val="28"/>
        </w:rPr>
        <w:t>分以下）者不予录取。政审不合格或体检不合格者不予录取。同等学力任一门加试科目不及格（</w:t>
      </w:r>
      <w:r w:rsidR="00E313A2" w:rsidRPr="003F38D9">
        <w:rPr>
          <w:rFonts w:ascii="仿宋_GB2312" w:eastAsia="仿宋_GB2312" w:hAnsiTheme="minorEastAsia" w:hint="eastAsia"/>
          <w:color w:val="000000"/>
          <w:sz w:val="28"/>
          <w:szCs w:val="28"/>
        </w:rPr>
        <w:t>60</w:t>
      </w:r>
      <w:r w:rsidR="00BD2984" w:rsidRPr="003F38D9">
        <w:rPr>
          <w:rFonts w:ascii="仿宋_GB2312" w:eastAsia="仿宋_GB2312" w:hAnsiTheme="minorEastAsia" w:hint="eastAsia"/>
          <w:color w:val="000000"/>
          <w:sz w:val="28"/>
          <w:szCs w:val="28"/>
        </w:rPr>
        <w:t>分以下）者不予录取。</w:t>
      </w:r>
    </w:p>
    <w:p w:rsidR="00BD2984" w:rsidRPr="003F38D9" w:rsidRDefault="009E7F78" w:rsidP="003F38D9">
      <w:pPr>
        <w:pStyle w:val="style1"/>
        <w:spacing w:before="0" w:beforeAutospacing="0" w:after="0" w:afterAutospacing="0" w:line="500" w:lineRule="exact"/>
        <w:ind w:firstLineChars="200" w:firstLine="560"/>
        <w:jc w:val="both"/>
        <w:rPr>
          <w:rFonts w:ascii="仿宋_GB2312" w:eastAsia="仿宋_GB2312" w:hAnsiTheme="minorEastAsia"/>
          <w:color w:val="FF00FF"/>
          <w:sz w:val="28"/>
          <w:szCs w:val="28"/>
        </w:rPr>
      </w:pPr>
      <w:r>
        <w:rPr>
          <w:rFonts w:ascii="仿宋_GB2312" w:eastAsia="仿宋_GB2312" w:hAnsiTheme="minorEastAsia" w:hint="eastAsia"/>
          <w:color w:val="000000"/>
          <w:sz w:val="28"/>
          <w:szCs w:val="28"/>
        </w:rPr>
        <w:t xml:space="preserve">2. </w:t>
      </w:r>
      <w:r w:rsidR="00B46673">
        <w:rPr>
          <w:rFonts w:ascii="仿宋_GB2312" w:eastAsia="仿宋_GB2312" w:hAnsiTheme="minorEastAsia" w:hint="eastAsia"/>
          <w:color w:val="000000"/>
          <w:sz w:val="28"/>
          <w:szCs w:val="28"/>
        </w:rPr>
        <w:t>学院</w:t>
      </w:r>
      <w:r w:rsidR="00C56BB5">
        <w:rPr>
          <w:rFonts w:ascii="仿宋_GB2312" w:eastAsia="仿宋_GB2312" w:hAnsiTheme="minorEastAsia" w:hint="eastAsia"/>
          <w:color w:val="000000"/>
          <w:sz w:val="28"/>
          <w:szCs w:val="28"/>
        </w:rPr>
        <w:t>在复试工作完成后</w:t>
      </w:r>
      <w:r w:rsidR="00EF0906">
        <w:rPr>
          <w:rFonts w:ascii="仿宋_GB2312" w:eastAsia="仿宋_GB2312" w:hAnsiTheme="minorEastAsia" w:hint="eastAsia"/>
          <w:color w:val="000000"/>
          <w:sz w:val="28"/>
          <w:szCs w:val="28"/>
        </w:rPr>
        <w:t>5</w:t>
      </w:r>
      <w:r w:rsidR="00BD2984" w:rsidRPr="003F38D9">
        <w:rPr>
          <w:rFonts w:ascii="仿宋_GB2312" w:eastAsia="仿宋_GB2312" w:hAnsiTheme="minorEastAsia" w:hint="eastAsia"/>
          <w:color w:val="000000"/>
          <w:sz w:val="28"/>
          <w:szCs w:val="28"/>
        </w:rPr>
        <w:t>个工作日之内，召开复试录取工作领导小组会议确定拟录取名单，并将名单报送至招生办审核。</w:t>
      </w:r>
      <w:r w:rsidR="00BD2984" w:rsidRPr="003F38D9">
        <w:rPr>
          <w:rFonts w:ascii="仿宋_GB2312" w:eastAsia="仿宋_GB2312" w:hAnsiTheme="minorEastAsia" w:hint="eastAsia"/>
          <w:sz w:val="28"/>
          <w:szCs w:val="28"/>
        </w:rPr>
        <w:t>并</w:t>
      </w:r>
      <w:r w:rsidR="00BD2984" w:rsidRPr="003F38D9">
        <w:rPr>
          <w:rFonts w:ascii="仿宋_GB2312" w:eastAsia="仿宋_GB2312" w:hAnsiTheme="minorEastAsia" w:hint="eastAsia"/>
          <w:color w:val="000000"/>
          <w:sz w:val="28"/>
          <w:szCs w:val="28"/>
        </w:rPr>
        <w:t>为每位考生填写“录取审批表”报送至校招生办。</w:t>
      </w:r>
    </w:p>
    <w:p w:rsidR="00BD2984" w:rsidRPr="003F38D9" w:rsidRDefault="00895A16" w:rsidP="003F38D9">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sz w:val="28"/>
          <w:szCs w:val="28"/>
        </w:rPr>
        <w:t xml:space="preserve">3. </w:t>
      </w:r>
      <w:r w:rsidR="00BD2984" w:rsidRPr="003F38D9">
        <w:rPr>
          <w:rFonts w:ascii="仿宋_GB2312" w:eastAsia="仿宋_GB2312" w:hAnsiTheme="minorEastAsia" w:hint="eastAsia"/>
          <w:sz w:val="28"/>
          <w:szCs w:val="28"/>
        </w:rPr>
        <w:t>研究生拟录取名单经</w:t>
      </w:r>
      <w:r w:rsidR="00BD2984" w:rsidRPr="003F38D9">
        <w:rPr>
          <w:rFonts w:ascii="仿宋_GB2312" w:eastAsia="仿宋_GB2312" w:hAnsiTheme="minorEastAsia" w:hint="eastAsia"/>
          <w:color w:val="000000"/>
          <w:sz w:val="28"/>
          <w:szCs w:val="28"/>
        </w:rPr>
        <w:t>校研究生招生领导小组审核确定，并报省招生办和教育部审批最终确定。</w:t>
      </w:r>
    </w:p>
    <w:p w:rsidR="00BD2984" w:rsidRPr="003F38D9" w:rsidRDefault="00213C88" w:rsidP="00472108">
      <w:pPr>
        <w:snapToGrid w:val="0"/>
        <w:spacing w:beforeLines="50" w:line="500" w:lineRule="exact"/>
        <w:jc w:val="center"/>
        <w:rPr>
          <w:rFonts w:ascii="仿宋_GB2312" w:eastAsia="仿宋_GB2312" w:hAnsiTheme="minorEastAsia"/>
          <w:b/>
          <w:color w:val="000000"/>
          <w:sz w:val="28"/>
          <w:szCs w:val="28"/>
        </w:rPr>
      </w:pPr>
      <w:r w:rsidRPr="003F38D9">
        <w:rPr>
          <w:rFonts w:ascii="仿宋_GB2312" w:eastAsia="仿宋_GB2312" w:hAnsiTheme="minorEastAsia" w:hint="eastAsia"/>
          <w:b/>
          <w:color w:val="000000"/>
          <w:sz w:val="28"/>
          <w:szCs w:val="28"/>
        </w:rPr>
        <w:t>七</w:t>
      </w:r>
      <w:r w:rsidR="00BD2984" w:rsidRPr="003F38D9">
        <w:rPr>
          <w:rFonts w:ascii="仿宋_GB2312" w:eastAsia="仿宋_GB2312" w:hAnsiTheme="minorEastAsia" w:hint="eastAsia"/>
          <w:b/>
          <w:color w:val="000000"/>
          <w:sz w:val="28"/>
          <w:szCs w:val="28"/>
        </w:rPr>
        <w:t>、奖</w:t>
      </w:r>
      <w:r w:rsidR="007E5732">
        <w:rPr>
          <w:rFonts w:ascii="仿宋_GB2312" w:eastAsia="仿宋_GB2312" w:hAnsiTheme="minorEastAsia" w:hint="eastAsia"/>
          <w:b/>
          <w:color w:val="000000"/>
          <w:sz w:val="28"/>
          <w:szCs w:val="28"/>
        </w:rPr>
        <w:t>、助</w:t>
      </w:r>
      <w:r w:rsidR="00BD2984" w:rsidRPr="003F38D9">
        <w:rPr>
          <w:rFonts w:ascii="仿宋_GB2312" w:eastAsia="仿宋_GB2312" w:hAnsiTheme="minorEastAsia" w:hint="eastAsia"/>
          <w:b/>
          <w:color w:val="000000"/>
          <w:sz w:val="28"/>
          <w:szCs w:val="28"/>
        </w:rPr>
        <w:t>学金</w:t>
      </w:r>
    </w:p>
    <w:p w:rsidR="001F47C7" w:rsidRDefault="0014001C" w:rsidP="001F47C7">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14001C">
        <w:rPr>
          <w:rFonts w:ascii="仿宋_GB2312" w:eastAsia="仿宋_GB2312" w:hAnsiTheme="minorEastAsia" w:hint="eastAsia"/>
          <w:color w:val="000000"/>
          <w:sz w:val="28"/>
          <w:szCs w:val="28"/>
        </w:rPr>
        <w:t>请详见厦门大学学生处网页 :http://xsc.xmu.edu.cn</w:t>
      </w:r>
      <w:r w:rsidR="003E7539" w:rsidRPr="003F38D9">
        <w:rPr>
          <w:rFonts w:ascii="仿宋_GB2312" w:eastAsia="仿宋_GB2312" w:hAnsiTheme="minorEastAsia" w:hint="eastAsia"/>
          <w:color w:val="000000"/>
          <w:sz w:val="28"/>
          <w:szCs w:val="28"/>
        </w:rPr>
        <w:t>。</w:t>
      </w:r>
      <w:r w:rsidR="003E7539" w:rsidRPr="0014001C">
        <w:rPr>
          <w:rFonts w:ascii="仿宋_GB2312" w:eastAsia="仿宋_GB2312" w:hAnsiTheme="minorEastAsia" w:hint="eastAsia"/>
          <w:color w:val="000000"/>
          <w:sz w:val="28"/>
          <w:szCs w:val="28"/>
        </w:rPr>
        <w:t xml:space="preserve"> </w:t>
      </w:r>
    </w:p>
    <w:p w:rsidR="001F47C7" w:rsidRDefault="001F47C7" w:rsidP="001F47C7">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p>
    <w:p w:rsidR="001F47C7" w:rsidRDefault="001F47C7" w:rsidP="001F47C7">
      <w:pPr>
        <w:pStyle w:val="style1"/>
        <w:spacing w:before="0" w:beforeAutospacing="0" w:after="0" w:afterAutospacing="0" w:line="500" w:lineRule="exact"/>
        <w:ind w:firstLineChars="200" w:firstLine="560"/>
        <w:jc w:val="right"/>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马克思主义学院</w:t>
      </w:r>
    </w:p>
    <w:p w:rsidR="001F47C7" w:rsidRDefault="001F47C7" w:rsidP="001F47C7">
      <w:pPr>
        <w:pStyle w:val="style1"/>
        <w:spacing w:before="0" w:beforeAutospacing="0" w:after="0" w:afterAutospacing="0" w:line="500" w:lineRule="exact"/>
        <w:ind w:firstLineChars="200" w:firstLine="560"/>
        <w:jc w:val="center"/>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                                           2018年3月</w:t>
      </w:r>
    </w:p>
    <w:sectPr w:rsidR="001F47C7" w:rsidSect="00807063">
      <w:pgSz w:w="11906" w:h="16838"/>
      <w:pgMar w:top="1134" w:right="1558" w:bottom="1135"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9F" w:rsidRDefault="006B569F" w:rsidP="00D54539">
      <w:r>
        <w:separator/>
      </w:r>
    </w:p>
  </w:endnote>
  <w:endnote w:type="continuationSeparator" w:id="1">
    <w:p w:rsidR="006B569F" w:rsidRDefault="006B569F" w:rsidP="00D54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9F" w:rsidRDefault="006B569F" w:rsidP="00D54539">
      <w:r>
        <w:separator/>
      </w:r>
    </w:p>
  </w:footnote>
  <w:footnote w:type="continuationSeparator" w:id="1">
    <w:p w:rsidR="006B569F" w:rsidRDefault="006B569F" w:rsidP="00D54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D10"/>
    <w:rsid w:val="00000B0D"/>
    <w:rsid w:val="0003152F"/>
    <w:rsid w:val="0006503C"/>
    <w:rsid w:val="000776BF"/>
    <w:rsid w:val="000A32F0"/>
    <w:rsid w:val="000A4241"/>
    <w:rsid w:val="000D197F"/>
    <w:rsid w:val="000D4A8D"/>
    <w:rsid w:val="000E5AC6"/>
    <w:rsid w:val="000E6356"/>
    <w:rsid w:val="000F596D"/>
    <w:rsid w:val="0013277E"/>
    <w:rsid w:val="0014001C"/>
    <w:rsid w:val="001416DD"/>
    <w:rsid w:val="00153106"/>
    <w:rsid w:val="00157B90"/>
    <w:rsid w:val="00180525"/>
    <w:rsid w:val="001A4C99"/>
    <w:rsid w:val="001B5649"/>
    <w:rsid w:val="001F47C7"/>
    <w:rsid w:val="001F4958"/>
    <w:rsid w:val="001F6BC5"/>
    <w:rsid w:val="00213C88"/>
    <w:rsid w:val="002332B8"/>
    <w:rsid w:val="002513DD"/>
    <w:rsid w:val="002525A7"/>
    <w:rsid w:val="002611C0"/>
    <w:rsid w:val="002736FB"/>
    <w:rsid w:val="002C4990"/>
    <w:rsid w:val="002C6ED0"/>
    <w:rsid w:val="002E4224"/>
    <w:rsid w:val="003204A1"/>
    <w:rsid w:val="0032171B"/>
    <w:rsid w:val="0033272B"/>
    <w:rsid w:val="00363CEC"/>
    <w:rsid w:val="00392B8D"/>
    <w:rsid w:val="003B663A"/>
    <w:rsid w:val="003B6CE3"/>
    <w:rsid w:val="003C0DF8"/>
    <w:rsid w:val="003C4AB5"/>
    <w:rsid w:val="003E0CEB"/>
    <w:rsid w:val="003E7539"/>
    <w:rsid w:val="003F38D9"/>
    <w:rsid w:val="003F7AF4"/>
    <w:rsid w:val="0040773F"/>
    <w:rsid w:val="004174F8"/>
    <w:rsid w:val="00426CB4"/>
    <w:rsid w:val="004317A3"/>
    <w:rsid w:val="00433A71"/>
    <w:rsid w:val="00444B95"/>
    <w:rsid w:val="00452BD0"/>
    <w:rsid w:val="00472108"/>
    <w:rsid w:val="0047533C"/>
    <w:rsid w:val="00484CDC"/>
    <w:rsid w:val="00487EE0"/>
    <w:rsid w:val="00490C36"/>
    <w:rsid w:val="00493523"/>
    <w:rsid w:val="004C077F"/>
    <w:rsid w:val="004C0902"/>
    <w:rsid w:val="004C28A7"/>
    <w:rsid w:val="004C4DC6"/>
    <w:rsid w:val="00512FEA"/>
    <w:rsid w:val="0051635D"/>
    <w:rsid w:val="0052667B"/>
    <w:rsid w:val="00527AE7"/>
    <w:rsid w:val="0054343F"/>
    <w:rsid w:val="005650DD"/>
    <w:rsid w:val="0056789A"/>
    <w:rsid w:val="00595795"/>
    <w:rsid w:val="005A36FB"/>
    <w:rsid w:val="005B5737"/>
    <w:rsid w:val="005B7DFF"/>
    <w:rsid w:val="005D6D83"/>
    <w:rsid w:val="005F7B5C"/>
    <w:rsid w:val="00610C62"/>
    <w:rsid w:val="00631F03"/>
    <w:rsid w:val="00632161"/>
    <w:rsid w:val="00655354"/>
    <w:rsid w:val="00655ACA"/>
    <w:rsid w:val="006574DE"/>
    <w:rsid w:val="0066168E"/>
    <w:rsid w:val="006B3A70"/>
    <w:rsid w:val="006B569F"/>
    <w:rsid w:val="006D011C"/>
    <w:rsid w:val="006D2DF8"/>
    <w:rsid w:val="006D4948"/>
    <w:rsid w:val="006D69B6"/>
    <w:rsid w:val="006E24C4"/>
    <w:rsid w:val="006F00CD"/>
    <w:rsid w:val="006F33A7"/>
    <w:rsid w:val="006F63C7"/>
    <w:rsid w:val="00724051"/>
    <w:rsid w:val="0078457D"/>
    <w:rsid w:val="00787F61"/>
    <w:rsid w:val="0079470E"/>
    <w:rsid w:val="0079758A"/>
    <w:rsid w:val="007A2378"/>
    <w:rsid w:val="007B250B"/>
    <w:rsid w:val="007D23F3"/>
    <w:rsid w:val="007E5732"/>
    <w:rsid w:val="007F4666"/>
    <w:rsid w:val="008052CF"/>
    <w:rsid w:val="00807063"/>
    <w:rsid w:val="00820296"/>
    <w:rsid w:val="00852DCB"/>
    <w:rsid w:val="00876474"/>
    <w:rsid w:val="00880102"/>
    <w:rsid w:val="00880335"/>
    <w:rsid w:val="00886767"/>
    <w:rsid w:val="00895A16"/>
    <w:rsid w:val="008972A6"/>
    <w:rsid w:val="008A1A8E"/>
    <w:rsid w:val="008A3223"/>
    <w:rsid w:val="008E2BAF"/>
    <w:rsid w:val="008F287E"/>
    <w:rsid w:val="008F682E"/>
    <w:rsid w:val="0091549E"/>
    <w:rsid w:val="00927600"/>
    <w:rsid w:val="0094773B"/>
    <w:rsid w:val="00953365"/>
    <w:rsid w:val="00961936"/>
    <w:rsid w:val="00981519"/>
    <w:rsid w:val="00994665"/>
    <w:rsid w:val="0099467C"/>
    <w:rsid w:val="00995B8E"/>
    <w:rsid w:val="009A2201"/>
    <w:rsid w:val="009A2EA4"/>
    <w:rsid w:val="009B3AFD"/>
    <w:rsid w:val="009B6E05"/>
    <w:rsid w:val="009C163D"/>
    <w:rsid w:val="009C57E4"/>
    <w:rsid w:val="009C59B8"/>
    <w:rsid w:val="009C7CEB"/>
    <w:rsid w:val="009D27D1"/>
    <w:rsid w:val="009D3688"/>
    <w:rsid w:val="009E4524"/>
    <w:rsid w:val="009E7F78"/>
    <w:rsid w:val="00A0309A"/>
    <w:rsid w:val="00A22416"/>
    <w:rsid w:val="00A314DF"/>
    <w:rsid w:val="00A37269"/>
    <w:rsid w:val="00A50A12"/>
    <w:rsid w:val="00A66A3C"/>
    <w:rsid w:val="00A83069"/>
    <w:rsid w:val="00A91F2B"/>
    <w:rsid w:val="00AA7BBF"/>
    <w:rsid w:val="00AD2D28"/>
    <w:rsid w:val="00AD4599"/>
    <w:rsid w:val="00AD461F"/>
    <w:rsid w:val="00AD7D91"/>
    <w:rsid w:val="00B0249D"/>
    <w:rsid w:val="00B058A6"/>
    <w:rsid w:val="00B3339E"/>
    <w:rsid w:val="00B35AE0"/>
    <w:rsid w:val="00B44BF7"/>
    <w:rsid w:val="00B46673"/>
    <w:rsid w:val="00B46FC7"/>
    <w:rsid w:val="00B53F9A"/>
    <w:rsid w:val="00B635D8"/>
    <w:rsid w:val="00B66C8C"/>
    <w:rsid w:val="00B76382"/>
    <w:rsid w:val="00B77271"/>
    <w:rsid w:val="00B84003"/>
    <w:rsid w:val="00B90D6F"/>
    <w:rsid w:val="00BB11E8"/>
    <w:rsid w:val="00BC26C8"/>
    <w:rsid w:val="00BC65D3"/>
    <w:rsid w:val="00BD2984"/>
    <w:rsid w:val="00BE7ADD"/>
    <w:rsid w:val="00BF15A8"/>
    <w:rsid w:val="00BF4CE0"/>
    <w:rsid w:val="00BF71BE"/>
    <w:rsid w:val="00C01603"/>
    <w:rsid w:val="00C038E4"/>
    <w:rsid w:val="00C0788B"/>
    <w:rsid w:val="00C11B4B"/>
    <w:rsid w:val="00C13BCA"/>
    <w:rsid w:val="00C43EAB"/>
    <w:rsid w:val="00C549EA"/>
    <w:rsid w:val="00C56BB5"/>
    <w:rsid w:val="00C76D3C"/>
    <w:rsid w:val="00C809B9"/>
    <w:rsid w:val="00C86E39"/>
    <w:rsid w:val="00CA3482"/>
    <w:rsid w:val="00CA37DA"/>
    <w:rsid w:val="00CA4878"/>
    <w:rsid w:val="00CA49C0"/>
    <w:rsid w:val="00CA5AFC"/>
    <w:rsid w:val="00CB59C5"/>
    <w:rsid w:val="00CB708A"/>
    <w:rsid w:val="00CD4A60"/>
    <w:rsid w:val="00CE3515"/>
    <w:rsid w:val="00CF35D6"/>
    <w:rsid w:val="00D32859"/>
    <w:rsid w:val="00D54539"/>
    <w:rsid w:val="00D81A42"/>
    <w:rsid w:val="00D91F2A"/>
    <w:rsid w:val="00D97DD1"/>
    <w:rsid w:val="00DA44DC"/>
    <w:rsid w:val="00DE09FB"/>
    <w:rsid w:val="00DE0CA0"/>
    <w:rsid w:val="00DF0CC5"/>
    <w:rsid w:val="00DF22B5"/>
    <w:rsid w:val="00DF378A"/>
    <w:rsid w:val="00DF6267"/>
    <w:rsid w:val="00E00A1A"/>
    <w:rsid w:val="00E0181A"/>
    <w:rsid w:val="00E313A2"/>
    <w:rsid w:val="00E3442A"/>
    <w:rsid w:val="00E40370"/>
    <w:rsid w:val="00E44213"/>
    <w:rsid w:val="00E83A34"/>
    <w:rsid w:val="00EA0473"/>
    <w:rsid w:val="00EA558F"/>
    <w:rsid w:val="00EB21D1"/>
    <w:rsid w:val="00EB344A"/>
    <w:rsid w:val="00EB61FA"/>
    <w:rsid w:val="00EC1A7D"/>
    <w:rsid w:val="00EC3725"/>
    <w:rsid w:val="00ED2E5A"/>
    <w:rsid w:val="00EE15C3"/>
    <w:rsid w:val="00EF0906"/>
    <w:rsid w:val="00EF0D36"/>
    <w:rsid w:val="00EF43CE"/>
    <w:rsid w:val="00EF5D10"/>
    <w:rsid w:val="00EF7D3A"/>
    <w:rsid w:val="00F047CF"/>
    <w:rsid w:val="00F05C1D"/>
    <w:rsid w:val="00F36AA8"/>
    <w:rsid w:val="00F52672"/>
    <w:rsid w:val="00F61DEE"/>
    <w:rsid w:val="00F80A83"/>
    <w:rsid w:val="00F8124A"/>
    <w:rsid w:val="00F82D66"/>
    <w:rsid w:val="00F85689"/>
    <w:rsid w:val="00F97869"/>
    <w:rsid w:val="00FA1231"/>
    <w:rsid w:val="00FB229F"/>
    <w:rsid w:val="00FB275C"/>
    <w:rsid w:val="00FB49C4"/>
    <w:rsid w:val="00FB580D"/>
    <w:rsid w:val="00FC2934"/>
    <w:rsid w:val="00FC2E16"/>
    <w:rsid w:val="00FC3BA5"/>
    <w:rsid w:val="00FD190E"/>
    <w:rsid w:val="00FE1BB7"/>
    <w:rsid w:val="00FF4C45"/>
    <w:rsid w:val="00FF7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4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4539"/>
    <w:rPr>
      <w:rFonts w:cs="Times New Roman"/>
      <w:kern w:val="2"/>
      <w:sz w:val="18"/>
      <w:szCs w:val="18"/>
    </w:rPr>
  </w:style>
  <w:style w:type="paragraph" w:styleId="a4">
    <w:name w:val="footer"/>
    <w:basedOn w:val="a"/>
    <w:link w:val="Char0"/>
    <w:uiPriority w:val="99"/>
    <w:rsid w:val="00D5453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4539"/>
    <w:rPr>
      <w:rFonts w:cs="Times New Roman"/>
      <w:kern w:val="2"/>
      <w:sz w:val="18"/>
      <w:szCs w:val="18"/>
    </w:rPr>
  </w:style>
  <w:style w:type="paragraph" w:customStyle="1" w:styleId="style1">
    <w:name w:val="style1"/>
    <w:basedOn w:val="a"/>
    <w:rsid w:val="002611C0"/>
    <w:pPr>
      <w:widowControl/>
      <w:spacing w:before="100" w:beforeAutospacing="1" w:after="100" w:afterAutospacing="1"/>
      <w:jc w:val="left"/>
    </w:pPr>
    <w:rPr>
      <w:rFonts w:ascii="宋体" w:hAnsi="宋体" w:cs="宋体"/>
      <w:kern w:val="0"/>
      <w:sz w:val="24"/>
    </w:rPr>
  </w:style>
  <w:style w:type="character" w:styleId="a5">
    <w:name w:val="Emphasis"/>
    <w:basedOn w:val="a0"/>
    <w:qFormat/>
    <w:locked/>
    <w:rsid w:val="003217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331</Words>
  <Characters>1892</Characters>
  <Application>Microsoft Office Word</Application>
  <DocSecurity>0</DocSecurity>
  <Lines>15</Lines>
  <Paragraphs>4</Paragraphs>
  <ScaleCrop>false</ScaleCrop>
  <Company>Lenovo (Beijing) Limited</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167</cp:revision>
  <cp:lastPrinted>2017-03-13T04:14:00Z</cp:lastPrinted>
  <dcterms:created xsi:type="dcterms:W3CDTF">2012-03-16T00:47:00Z</dcterms:created>
  <dcterms:modified xsi:type="dcterms:W3CDTF">2018-03-08T09:07:00Z</dcterms:modified>
</cp:coreProperties>
</file>