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449"/>
        <w:gridCol w:w="658"/>
        <w:gridCol w:w="1390"/>
        <w:gridCol w:w="4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515151"/>
                <w:spacing w:val="0"/>
                <w:sz w:val="18"/>
                <w:szCs w:val="18"/>
                <w:bdr w:val="none" w:color="auto" w:sz="0" w:space="0"/>
              </w:rPr>
              <w:t>学院代码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院系名称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联系人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9"/>
                <w:szCs w:val="19"/>
                <w:bdr w:val="none" w:color="auto" w:sz="0" w:space="0"/>
              </w:rPr>
              <w:t>详细目录请打开对应链接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301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通信与信息工程学院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蔡老师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023-62460783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"http://yjs.cqupt.edu.cn/info/1006/3111.htm"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http://yjs.cqupt.edu.cn/info/1006/3111.htm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302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计算机科学与技术学院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李老师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023-62471005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"http://yjs.cqupt.edu.cn/info/1006/3100.htm"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http://yjs.cqupt.edu.cn/info/1006/3100.htm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303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自动化学院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彭老师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023-62471775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"http://yjs.cqupt.edu.cn/info/1006/3076.htm"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http://yjs.cqupt.edu.cn/info/1006/3076.htm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304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光电工程学院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朱老师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023-62471228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"http://yjs.cqupt.edu.cn/info/1006/3108.htm"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http://yjs.cqupt.edu.cn/info/1006/3108.htm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305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生物信息学院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张老师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023-62460536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"http://yjs.cqupt.edu.cn/info/1006/3113.htm"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http://yjs.cqupt.edu.cn/info/1006/3113.htm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306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理学院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赵老师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023-62471796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"http://yjs.cqupt.edu.cn/info/1006/3085.htm"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http://yjs.cqupt.edu.cn/info/1006/3085.htm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307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经济管理学院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全老师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023-62461370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"http://yjs.cqupt.edu.cn/info/1006/3101.htm"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http://yjs.cqupt.edu.cn/info/1006/3101.htm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308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网络空间安全与法学院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肖老师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023-62461824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"http://yjs.cqupt.edu.cn/info/1006/3077.htm"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http://yjs.cqupt.edu.cn/info/1006/3077.htm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309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传媒艺术学院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何老师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023-62461192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"http://yjs.cqupt.edu.cn/info/1006/3073.htm"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http://yjs.cqupt.edu.cn/info/1006/3073.htm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310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外国语学院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吴老师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023-62471948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"http://yjs.cqupt.edu.cn/info/1006/3109.htm"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http://yjs.cqupt.edu.cn/info/1006/3109.htm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312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软件工程学院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夏老师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023-62487729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"http://yjs.cqupt.edu.cn/info/1006/3110.htm"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http://yjs.cqupt.edu.cn/info/1006/3110.htm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315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马克思主义学院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王老师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023-62480046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"http://yjs.cqupt.edu.cn/info/1006/3083.htm"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http://yjs.cqupt.edu.cn/info/1006/3083.htm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321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先进制造工程学院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韩老师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023-62480054</w:t>
            </w:r>
          </w:p>
        </w:tc>
        <w:tc>
          <w:tcPr>
            <w:tcW w:w="4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"http://yjs.cqupt.edu.cn/info/1006/3115.htm" </w:instrTex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http://yjs.cqupt.edu.cn/info/1006/3115.htm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2650"/>
    <w:rsid w:val="38D62650"/>
    <w:rsid w:val="727C7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2017-08-12T07:50:00Z</dcterms:created>
  <dc:creator>wap</dc:creator>
  <cp:lastModifiedBy>wap</cp:lastModifiedBy>
  <dcterms:modified xsi:type="dcterms:W3CDTF">2017-08-12T07:51:06Z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