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tbl>
      <w:tblPr>
        <w:tblW w:w="8306" w:type="dxa"/>
        <w:jc w:val="center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ascii="Verdana" w:hAnsi="Verdana" w:eastAsia="宋体" w:cs="Verdana"/>
                <w:caps w:val="0"/>
                <w:color w:val="000000"/>
                <w:spacing w:val="0"/>
                <w:sz w:val="18"/>
                <w:szCs w:val="18"/>
              </w:rPr>
              <w:t>      2017年社发院高质量生源调剂生复试名单公示</w:t>
            </w:r>
          </w:p>
          <w:tbl>
            <w:tblPr>
              <w:tblW w:w="832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"/>
              <w:gridCol w:w="1780"/>
              <w:gridCol w:w="1540"/>
              <w:gridCol w:w="1720"/>
              <w:gridCol w:w="960"/>
              <w:gridCol w:w="940"/>
              <w:gridCol w:w="84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5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78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学院名称</w:t>
                  </w:r>
                </w:p>
              </w:tc>
              <w:tc>
                <w:tcPr>
                  <w:tcW w:w="154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专业名称</w:t>
                  </w:r>
                </w:p>
              </w:tc>
              <w:tc>
                <w:tcPr>
                  <w:tcW w:w="172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考生编号</w:t>
                  </w:r>
                </w:p>
              </w:tc>
              <w:tc>
                <w:tcPr>
                  <w:tcW w:w="96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94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初试总分</w:t>
                  </w:r>
                </w:p>
              </w:tc>
              <w:tc>
                <w:tcPr>
                  <w:tcW w:w="84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5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008社会发展学院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030301社会学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100027122708658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董璇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374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调剂生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5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008社会发展学院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030301社会学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103847216108628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李咏怡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364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调剂生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5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008社会发展学院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030301社会学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102847210705313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刘哲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325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调剂生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5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008社会发展学院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060200中国史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103357000918715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焦晨阳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374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调剂生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5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008社会发展学院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060200中国史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102847211001034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王西陵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365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调剂生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5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008社会发展学院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060200中国史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102847211001031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王博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357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调剂生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5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008社会发展学院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060300世界史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100277218120208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丁亦卿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363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调剂生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5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008社会发展学院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120404社会保障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100027111418614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焦敏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381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调剂生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5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008社会发展学院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120404社会保障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100027111415241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陈跃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371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调剂生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C15DF"/>
    <w:rsid w:val="690C15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2017-03-25T08:05:00Z</dcterms:created>
  <dc:creator>Administrator</dc:creator>
  <cp:lastModifiedBy>Administrator</cp:lastModifiedBy>
  <dcterms:modified xsi:type="dcterms:W3CDTF">2017-03-25T09:02:14Z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