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26" w:type="dxa"/>
        <w:tblInd w:w="0" w:type="dxa"/>
        <w:tblBorders>
          <w:top w:val="single" w:color="E8EEF4" w:sz="4" w:space="0"/>
          <w:left w:val="single" w:color="E8EEF4" w:sz="4" w:space="0"/>
          <w:bottom w:val="single" w:color="E8EEF4" w:sz="4" w:space="0"/>
          <w:right w:val="single" w:color="E8EEF4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3"/>
        <w:gridCol w:w="992"/>
        <w:gridCol w:w="384"/>
        <w:gridCol w:w="1967"/>
        <w:gridCol w:w="3000"/>
      </w:tblGrid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D8DEF4" w:sz="4" w:space="0"/>
              <w:left w:val="single" w:color="D8DEF4" w:sz="4" w:space="0"/>
              <w:bottom w:val="single" w:color="D8DEF4" w:sz="4" w:space="0"/>
              <w:right w:val="single" w:color="D8DEF4" w:sz="4" w:space="0"/>
            </w:tcBorders>
            <w:shd w:val="clear" w:color="auto" w:fill="E8EEF4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b/>
                <w:color w:val="292929"/>
                <w:sz w:val="15"/>
                <w:szCs w:val="15"/>
              </w:rPr>
            </w:pPr>
            <w:bookmarkStart w:id="0" w:name="_GoBack" w:colFirst="0" w:colLast="4"/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学科专业代码、专业名称及研究方向</w:t>
            </w:r>
          </w:p>
        </w:tc>
        <w:tc>
          <w:tcPr>
            <w:tcW w:w="992" w:type="dxa"/>
            <w:tcBorders>
              <w:top w:val="single" w:color="D8DEF4" w:sz="4" w:space="0"/>
              <w:left w:val="single" w:color="D8DEF4" w:sz="4" w:space="0"/>
              <w:bottom w:val="single" w:color="D8DEF4" w:sz="4" w:space="0"/>
              <w:right w:val="single" w:color="D8DEF4" w:sz="4" w:space="0"/>
            </w:tcBorders>
            <w:shd w:val="clear" w:color="auto" w:fill="E8EEF4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b/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导师姓名</w:t>
            </w:r>
          </w:p>
        </w:tc>
        <w:tc>
          <w:tcPr>
            <w:tcW w:w="384" w:type="dxa"/>
            <w:tcBorders>
              <w:top w:val="single" w:color="D8DEF4" w:sz="4" w:space="0"/>
              <w:left w:val="single" w:color="D8DEF4" w:sz="4" w:space="0"/>
              <w:bottom w:val="single" w:color="D8DEF4" w:sz="4" w:space="0"/>
              <w:right w:val="single" w:color="D8DEF4" w:sz="4" w:space="0"/>
            </w:tcBorders>
            <w:shd w:val="clear" w:color="auto" w:fill="E8EEF4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b/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招生人数</w:t>
            </w:r>
          </w:p>
        </w:tc>
        <w:tc>
          <w:tcPr>
            <w:tcW w:w="1967" w:type="dxa"/>
            <w:tcBorders>
              <w:top w:val="single" w:color="D8DEF4" w:sz="4" w:space="0"/>
              <w:left w:val="single" w:color="D8DEF4" w:sz="4" w:space="0"/>
              <w:bottom w:val="single" w:color="D8DEF4" w:sz="4" w:space="0"/>
              <w:right w:val="single" w:color="D8DEF4" w:sz="4" w:space="0"/>
            </w:tcBorders>
            <w:shd w:val="clear" w:color="auto" w:fill="E8EEF4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b/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3000" w:type="dxa"/>
            <w:tcBorders>
              <w:top w:val="single" w:color="D8DEF4" w:sz="4" w:space="0"/>
              <w:left w:val="single" w:color="D8DEF4" w:sz="4" w:space="0"/>
              <w:bottom w:val="single" w:color="D8DEF4" w:sz="4" w:space="0"/>
              <w:right w:val="single" w:color="D8DEF4" w:sz="4" w:space="0"/>
            </w:tcBorders>
            <w:shd w:val="clear" w:color="auto" w:fill="E8EEF4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b/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 xml:space="preserve">401 基础医学与法医学院 </w:t>
            </w:r>
          </w:p>
        </w:tc>
        <w:tc>
          <w:tcPr>
            <w:tcW w:w="992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>40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招生人数为学院总体预计招生人数（包括推免生）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26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联系方式：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网址： 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instrText xml:space="preserve"> HYPERLINK "http://jcfy.scu.edu.cn/" \t "http://yz.scu.edu.cn/sszyml/_blank" </w:instrTex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15"/>
                <w:szCs w:val="15"/>
                <w:u w:val="none"/>
                <w:bdr w:val="none" w:color="auto" w:sz="0" w:space="0"/>
              </w:rPr>
              <w:t xml:space="preserve">http://jcfy.scu.edu.cn/ 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电话：028-85501558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办公/通讯地址：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人民南路三段17号四川大学华西校区逸夫楼1楼6号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26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FF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学院备注：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68" w:lineRule="atLeast"/>
              <w:ind w:left="0" w:firstLine="336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全院只招收有学士学位本科毕业生。考试科目：701生物综合含：医学生物学、医学细胞生物学、医学遗传学、发育生物学；703基础医学综合含：医学微生物学、生物化学、生理学、法医学（选做）；704基础医学含：医学微生物学、生物化学、生理学；706药学综合含：有机化学、分析化学、生物化学、物理化学；709医学综合：病理学、生理学、生物化学、药理学、内科学、诊断学、外科学、妇产科学、儿科学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>071003 生理学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vanish/>
                <w:color w:val="292929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科学学位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 (全日制)神经生理学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周华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704 基础医学 或 708 医学生物学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802 生物化学（医学）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注：本专业可招收生物学、农学、生物医学工程等非医学背景考生，授理学硕士学位。可为有条件学生提供五年制硕博连读、提前攻博以及出国联合培养攻读博士学位的机会。复试：生理学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02 (全日制)生殖功能调控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岳利民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何亚萍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注：本专业可招收生物学、农学、生物医学工程等非医学背景考生，授理学硕士学位。可为有条件学生提供五年制硕博连读、提前攻博以及出国联合培养攻读博士学位的机会。复试：生理学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03 (全日制)心血管生理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陈丽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注：本专业可招收生物学、农学、生物医学工程等非医学背景考生，授理学硕士学位。可为有条件学生提供五年制硕博连读、提前攻博以及出国联合培养攻读博士学位的机会。复试：生理学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>071007 遗传学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科学学位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 (全日制)法医遗传学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侯一平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张林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李英碧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吴瑾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颜静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梁伟波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张霁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656 生物学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939 生物化学(自主命题)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或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704 基础医学 或 708 医学生物学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802 生物化学（医学）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复试：遗传学、法医学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>071010 生物化学与分子生物学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科学学位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 (全日制)基因诊断与基因治疗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方定志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李昌龙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704 基础医学 或 708 医学生物学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801 生理学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或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656 生物学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939 生物化学(自主命题)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复试：生物化学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02 (全日制)心脑血管病分子机制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方定志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复试：生物化学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03 (全日制)肿瘤细胞增殖与凋亡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覃扬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复试：生物化学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04 (全日制)动脉粥样硬化相关基因研究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付强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复试：生物化学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05 (全日制)DNA损伤修复与衰老、肿瘤发生机制研究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刘戟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复试：生物化学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06 (全日制)生物传感；蛋白生物工程；生化检测方法开发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高秀峰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复试：生物化学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07 (全日制)肿瘤分子细胞生物学与临床前应用研究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赵玉华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刘皓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复试：生物化学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08 (全日制)肽分子基因表达调控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黄宁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复试：生物化学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bookmarkEnd w:id="0"/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>100101 人体解剖与组织胚胎学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科学学位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 (全日制)临床应用解剖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王凡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陈尧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周鸿鹰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李华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陈道邦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703 基础医学综合 或 709 医学综合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-- 无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复试：01—03方向：系统解剖学；04--05方向：组织学与胚胎学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02 (全日制)肿瘤发病及靶向治疗分子机制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复试：01—03方向：系统解剖学；04--05方向：组织学与胚胎学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03 (全日制)干细胞应用研究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复试：01—03方向：系统解剖学；04--05方向：组织学与胚胎学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04 (全日制)神经系统损伤与代谢性疾病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周雪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复试：01—03方向：系统解剖学；04--05方向：组织学与胚胎学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05 (全日制)神经免疫调节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王蕾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复试：01—03方向：系统解剖学；04--05方向：组织学与胚胎学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>100102 免疫学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科学学位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 (全日制)分子疫苗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鲍朗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703 基础医学综合 或 709 医学综合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-- 无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复试：免疫学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02 (全日制)抗感染免疫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陈建平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复试：免疫学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03 (全日制)细胞因子与疾病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胡丽娟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复试：免疫学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04 (全日制)肿瘤发生及免疫系统的相互作用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朱彤波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复试：免疫学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05 (全日制)遗传与肿瘤免疫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张林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复试：免疫学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>100103 病原生物学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科学学位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 (全日制)分子病毒学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李明远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703 基础医学综合 或 709 医学综合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-- 无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复试：医学微生物学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02 (全日制)病原生物的致病机制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李婉宜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复试：医学微生物学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03 (全日制)分子病原生物学与感染性疾病的疫苗构建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陈建平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复试：人体寄生虫学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04 (全日制)医学原虫的分子免疫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王雅静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复试：人体寄生虫学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>100104 病理学与病理生理学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科学学位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 (全日制)分子病理生理学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黄宁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703 基础医学综合 或 709 医学综合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-- 无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复试：病理生理学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02 (全日制)天然免疫基因调控与分子信号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复试：病理生理学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03 (全日制)基因免疫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鲍朗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复试：病理生理学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04 (全日制)心血管病生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黄英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复试：病理生理学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05 (全日制)天然免疫与炎症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吴琦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复试：病理生理学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06 (全日制)肿瘤免疫学与分子肿瘤学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王玉芳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复试：病理生理学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07 (全日制)心脑血管的病理生理学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张霁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复试：病理生理学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>100105 法医学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科学学位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 (全日制)法医遗传学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侯一平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张林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李英碧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吴瑾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颜静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梁伟波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张霁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703 基础医学综合 或 709 医学综合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-- 无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复试：法医学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02 (全日制)法医病理学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刘敏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易旭夫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黄飞俊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复试：法医学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03 (全日制)法医毒物分析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廖林川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复试：法医学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04 (全日制)司法精神病学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胡峻梅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胡泽卿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顾艳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复试：法医学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05 (全日制)医事法学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刘敏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邓振华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复试：法医学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06 (全日制)法医临床学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邓振华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复试：法医学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07 (全日制)法律与心理健康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胡泽卿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胡峻梅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顾艳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复试：法医学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>1001Z1 医学生物化学与分子生物学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科学学位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 (全日制)基因诊断与基因治疗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方定志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李昌龙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703 基础医学综合 或 709 医学综合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-- 无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复试：医学生物化学与分子生物学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02 (全日制)心脑血管病分子机制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方定志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复试：医学生物化学与分子生物学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03 (全日制)肿瘤细胞增殖与凋亡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覃扬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复试：医学生物化学与分子生物学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04 (全日制)动脉粥样硬化相关基因研究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付强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复试：医学生物化学与分子生物学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05 (全日制)DNA损伤修复与衰老、肿瘤发生机制研究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刘戟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复试：医学生物化学与分子生物学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06 (全日制)生物传感/蛋白生物工程/生化检测方法开发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高秀峰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复试：医学生物化学与分子生物学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07 (全日制)肿瘤分子细胞生物学与临床前应用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赵玉华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刘皓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复试：医学生物化学与分子生物学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08 (全日制)生物技术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王正荣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复试：医学生物化学与分子生物学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>1001Z2 医学神经生物学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科学学位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 (全日制)呼吸神经生物学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周华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703 基础医学综合 或 709 医学综合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-- 无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注：本专业只招收有医学背景考生。可为有条件学生提供五年制硕博连读、提前攻博以及出国联合培养攻读博士学位的机会。复试：医学神经生物学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02 (全日制)糖代谢紊乱与阿尔茨海默病及相互关系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周雪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注：本专业只招收有医学背景考生。可为有条件学生提供五年制硕博连读、提前攻博以及出国联合培养攻读博士学位的机会。复试：医学神经生物学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03 (全日制)神经免疫调节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王蕾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注：本专业只招收有医学背景考生。可为有条件学生提供五年制硕博连读、提前攻博以及出国联合培养攻读博士学位的机会。复试：医学神经生物学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>1001Z3 医学生理学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科学学位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 (全日制)呼吸生理学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周华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703 基础医学综合 或 709 医学综合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-- 无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注：本专业只招收医学背景考生。可为有条件学生提供五年制硕博连读、提前攻博以及出国联合培养攻读博士学位的机会。复试：生理学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02 (全日制)生殖功能调控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岳利民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何亚萍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注：本专业只招收医学背景考生。可为有条件学生提供五年制硕博连读、提前攻博以及出国联合培养攻读博士学位的机会。复试：生理学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03 (全日制)医学生理学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王正荣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刘延友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汪宇辉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注：本专业只招收医学背景考生。可为有条件学生提供五年制硕博连读、提前攻博以及出国联合培养攻读博士学位的机会。复试：生理学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04 (全日制)干细胞与组织工程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李良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注：本专业只招收医学背景考生。可为有条件学生提供五年制硕博连读、提前攻博以及出国联合培养攻读博士学位的机会。复试：生理学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>1001Z4 医学细胞生物学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科学学位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 (全日制)细胞信号系统与心血管疾病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刘肖珩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703 基础医学综合 或 709 医学综合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-- 无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复试：细胞生物学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02 (全日制)调控干细胞分化的生物学机制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李良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复试：细胞生物学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03 (全日制)肿瘤细胞凋亡的调控机制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周黎明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复试：细胞生物学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>100704 药物分析学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科学学位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 (全日制)药物分析及药物代谢研究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廖林川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706 药学综合(自主命题)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-- 无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复试：药物分析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>100706 药理学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科学学位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 (全日制)化疗药理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周黎明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701 生物综合 或 703 基础医学综合 或 706 药学综合(自主命题) 或 709 医学综合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-- 无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复试：05、06方向：药物分析；08方向：微生物学；其它方向：药理学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02 (全日制)免疫药理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黄宁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复试：05、06方向：药物分析；08方向：微生物学；其它方向：药理学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03 (全日制)内源抗生素药理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复试：05、06方向：药物分析；08方向：微生物学；其它方向：药理学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04 (全日制)化疗药理及时间药理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朱玲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复试：05、06方向：药物分析；08方向：微生物学；其它方向：药理学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05 (全日制)药物体内过程研究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廖林川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复试：05、06方向：药物分析；08方向：微生物学；其它方向：药理学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06 (全日制)药物分析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复试：05、06方向：药物分析；08方向：微生物学；其它方向：药理学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07 (全日制)抗生素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刘小康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复试：05、06方向：药物分析；08方向：微生物学；其它方向：药理学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08 (全日制)抗菌药与耐药性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李明远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复试：05、06方向：药物分析；08方向：微生物学；其它方向：药理学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09 (全日制)神经药理和时间药理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万莉红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复试：05、06方向：药物分析；08方向：微生物学；其它方向：药理学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10 (全日制)化疗药理及中药药理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张媛媛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复试：05、06方向：药物分析；08方向：微生物学；其它方向：药理学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>1009Z1 生物物证学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科学学位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 (全日制)生物标记探索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侯一平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张林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李英碧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吴瑾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颜静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梁伟波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张霁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701 生物综合 或 703 基础医学综合 或 709 医学综合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-- 无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复试：法医物证学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02 (全日制)亲缘关系鉴定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复试：法医物证学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>1009Z2 法医病理学与法医临床学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科学学位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 (全日制)法医病理学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刘敏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易旭夫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黄飞俊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701 生物综合 或 703 基础医学综合 或 709 医学综合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-- 无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复试：法医病理学、法医临床学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02 (全日制)法医临床学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邓振华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复试：法医病理学、法医临床学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03 (全日制)医事法学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刘敏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邓振华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复试：法医病理学、法医临床学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>1009Z3 法医毒物学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科学学位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 (全日制)法医毒物学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廖林川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701 生物综合 或 703 基础医学综合 或 706 药学综合(自主命题)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-- 无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复试：法医毒物分析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>1009Z4 法律精神医学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科学学位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 (全日制)法律与心理健康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胡泽卿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胡峻梅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顾艳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701 生物综合 或 703 基础医学综合 或 709 医学综合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-- 无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复试：法医精神病学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02 (全日制)司法精神医学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复试：法医精神病学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>1009Z5 空间时间生物学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科学学位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 (全日制)空间时间生物学/生物技术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王正荣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刘延友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汪宇辉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江舟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701 生物综合 或 703 基础医学综合 或 709 医学综合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-- 无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复试：细胞生物学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>1009Z6 灾害生物学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科学学位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 (全日制)灾害病原生物的防治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陈建平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李明远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李婉宜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701 生物综合 或 703 基础医学综合 或 709 医学综合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-- 无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复试：寄生虫学或微生物学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>1009Z9 医学材料学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科学学位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 (全日制)组织再生工程与人工器官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李良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701 生物综合 或 703 基础医学综合 或 709 医学综合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-- 无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复试：生物材料学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02 (全日制)医学生物材料与机制相互作用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刘肖珩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复试：生物材料学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bdr w:val="none" w:color="auto" w:sz="0" w:space="0"/>
              </w:rPr>
              <w:t>107200 生物医学工程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292929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科学学位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 (全日制)生物技术/时间生物学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王正荣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刘延友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汪宇辉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江舟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③ 701 生物综合 或 702 数学（医学） 或 703 基础医学综合 或 706 药学综合(自主命题) 或 709 医学综合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④ -- 无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复试：细胞生物学；物理学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02 (全日制)干细胞与机体修复的力学生物学研究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李良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复试：细胞生物学；物理学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03 (全日制)细胞信号系统与疾病发病机制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刘肖珩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复试：细胞生物学；物理学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04 (全日制)肿瘤细胞信号系统与药物作用靶标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复试：细胞生物学；物理学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  <w:tr>
        <w:tblPrEx>
          <w:tblBorders>
            <w:top w:val="single" w:color="E8EEF4" w:sz="4" w:space="0"/>
            <w:left w:val="single" w:color="E8EEF4" w:sz="4" w:space="0"/>
            <w:bottom w:val="single" w:color="E8EEF4" w:sz="4" w:space="0"/>
            <w:right w:val="single" w:color="E8EEF4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05 (全日制)心脑血管系统的介入治疗 </w:t>
            </w:r>
          </w:p>
        </w:tc>
        <w:tc>
          <w:tcPr>
            <w:tcW w:w="9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hanging="360"/>
            </w:pPr>
            <w:r>
              <w:rPr>
                <w:color w:val="292929"/>
                <w:sz w:val="15"/>
                <w:szCs w:val="15"/>
                <w:bdr w:val="none" w:color="auto" w:sz="0" w:space="0"/>
              </w:rPr>
              <w:t>沈阳</w:t>
            </w:r>
          </w:p>
        </w:tc>
        <w:tc>
          <w:tcPr>
            <w:tcW w:w="3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9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同上 </w:t>
            </w:r>
          </w:p>
        </w:tc>
        <w:tc>
          <w:tcPr>
            <w:tcW w:w="30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color w:val="292929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复试：细胞生物学；物理学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学制： 3 年 </w:t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292929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学费： 8000元/生.年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99954"/>
    <w:multiLevelType w:val="multilevel"/>
    <w:tmpl w:val="5819995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5819995F"/>
    <w:multiLevelType w:val="multilevel"/>
    <w:tmpl w:val="5819995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5819996A"/>
    <w:multiLevelType w:val="multilevel"/>
    <w:tmpl w:val="5819996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58199975"/>
    <w:multiLevelType w:val="multilevel"/>
    <w:tmpl w:val="581999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58199980"/>
    <w:multiLevelType w:val="multilevel"/>
    <w:tmpl w:val="581999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5819998B"/>
    <w:multiLevelType w:val="multilevel"/>
    <w:tmpl w:val="581999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58199996"/>
    <w:multiLevelType w:val="multilevel"/>
    <w:tmpl w:val="5819999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581999A1"/>
    <w:multiLevelType w:val="multilevel"/>
    <w:tmpl w:val="581999A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581999AD"/>
    <w:multiLevelType w:val="multilevel"/>
    <w:tmpl w:val="581999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">
    <w:nsid w:val="581999B8"/>
    <w:multiLevelType w:val="multilevel"/>
    <w:tmpl w:val="581999B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">
    <w:nsid w:val="581999C3"/>
    <w:multiLevelType w:val="multilevel"/>
    <w:tmpl w:val="581999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1">
    <w:nsid w:val="581999CE"/>
    <w:multiLevelType w:val="multilevel"/>
    <w:tmpl w:val="581999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2">
    <w:nsid w:val="581999D9"/>
    <w:multiLevelType w:val="multilevel"/>
    <w:tmpl w:val="581999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3">
    <w:nsid w:val="581999E4"/>
    <w:multiLevelType w:val="multilevel"/>
    <w:tmpl w:val="581999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4">
    <w:nsid w:val="581999EF"/>
    <w:multiLevelType w:val="multilevel"/>
    <w:tmpl w:val="581999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5">
    <w:nsid w:val="581999FA"/>
    <w:multiLevelType w:val="multilevel"/>
    <w:tmpl w:val="581999F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6">
    <w:nsid w:val="58199A05"/>
    <w:multiLevelType w:val="multilevel"/>
    <w:tmpl w:val="58199A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7">
    <w:nsid w:val="58199A10"/>
    <w:multiLevelType w:val="multilevel"/>
    <w:tmpl w:val="58199A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8">
    <w:nsid w:val="58199A1B"/>
    <w:multiLevelType w:val="multilevel"/>
    <w:tmpl w:val="58199A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9">
    <w:nsid w:val="58199A26"/>
    <w:multiLevelType w:val="multilevel"/>
    <w:tmpl w:val="58199A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0">
    <w:nsid w:val="58199A31"/>
    <w:multiLevelType w:val="multilevel"/>
    <w:tmpl w:val="58199A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1">
    <w:nsid w:val="58199A3C"/>
    <w:multiLevelType w:val="multilevel"/>
    <w:tmpl w:val="58199A3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2">
    <w:nsid w:val="58199A47"/>
    <w:multiLevelType w:val="multilevel"/>
    <w:tmpl w:val="58199A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3">
    <w:nsid w:val="58199A52"/>
    <w:multiLevelType w:val="multilevel"/>
    <w:tmpl w:val="58199A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4">
    <w:nsid w:val="58199A5D"/>
    <w:multiLevelType w:val="multilevel"/>
    <w:tmpl w:val="58199A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5">
    <w:nsid w:val="58199A68"/>
    <w:multiLevelType w:val="multilevel"/>
    <w:tmpl w:val="58199A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6">
    <w:nsid w:val="58199A73"/>
    <w:multiLevelType w:val="multilevel"/>
    <w:tmpl w:val="58199A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7">
    <w:nsid w:val="58199A7E"/>
    <w:multiLevelType w:val="multilevel"/>
    <w:tmpl w:val="58199A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8">
    <w:nsid w:val="58199A89"/>
    <w:multiLevelType w:val="multilevel"/>
    <w:tmpl w:val="58199A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9">
    <w:nsid w:val="58199A94"/>
    <w:multiLevelType w:val="multilevel"/>
    <w:tmpl w:val="58199A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0">
    <w:nsid w:val="58199A9F"/>
    <w:multiLevelType w:val="multilevel"/>
    <w:tmpl w:val="58199A9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1">
    <w:nsid w:val="58199AAA"/>
    <w:multiLevelType w:val="multilevel"/>
    <w:tmpl w:val="58199A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2">
    <w:nsid w:val="58199AB5"/>
    <w:multiLevelType w:val="multilevel"/>
    <w:tmpl w:val="58199A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3">
    <w:nsid w:val="58199AC0"/>
    <w:multiLevelType w:val="multilevel"/>
    <w:tmpl w:val="58199A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4">
    <w:nsid w:val="58199ACB"/>
    <w:multiLevelType w:val="multilevel"/>
    <w:tmpl w:val="58199AC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5">
    <w:nsid w:val="58199AD6"/>
    <w:multiLevelType w:val="multilevel"/>
    <w:tmpl w:val="58199A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6">
    <w:nsid w:val="58199AE1"/>
    <w:multiLevelType w:val="multilevel"/>
    <w:tmpl w:val="58199A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7">
    <w:nsid w:val="58199AEC"/>
    <w:multiLevelType w:val="multilevel"/>
    <w:tmpl w:val="58199A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8">
    <w:nsid w:val="58199AF7"/>
    <w:multiLevelType w:val="multilevel"/>
    <w:tmpl w:val="58199A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9">
    <w:nsid w:val="58199B02"/>
    <w:multiLevelType w:val="multilevel"/>
    <w:tmpl w:val="58199B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0">
    <w:nsid w:val="58199B0D"/>
    <w:multiLevelType w:val="multilevel"/>
    <w:tmpl w:val="58199B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1">
    <w:nsid w:val="58199B18"/>
    <w:multiLevelType w:val="multilevel"/>
    <w:tmpl w:val="58199B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2">
    <w:nsid w:val="58199B23"/>
    <w:multiLevelType w:val="multilevel"/>
    <w:tmpl w:val="58199B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3">
    <w:nsid w:val="58199B2E"/>
    <w:multiLevelType w:val="multilevel"/>
    <w:tmpl w:val="58199B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4">
    <w:nsid w:val="58199B39"/>
    <w:multiLevelType w:val="multilevel"/>
    <w:tmpl w:val="58199B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5">
    <w:nsid w:val="58199B44"/>
    <w:multiLevelType w:val="multilevel"/>
    <w:tmpl w:val="58199B4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6">
    <w:nsid w:val="58199B4F"/>
    <w:multiLevelType w:val="multilevel"/>
    <w:tmpl w:val="58199B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7">
    <w:nsid w:val="58199B5A"/>
    <w:multiLevelType w:val="multilevel"/>
    <w:tmpl w:val="58199B5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8">
    <w:nsid w:val="58199B65"/>
    <w:multiLevelType w:val="multilevel"/>
    <w:tmpl w:val="58199B6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9">
    <w:nsid w:val="58199B70"/>
    <w:multiLevelType w:val="multilevel"/>
    <w:tmpl w:val="58199B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0">
    <w:nsid w:val="58199B7B"/>
    <w:multiLevelType w:val="multilevel"/>
    <w:tmpl w:val="58199B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1">
    <w:nsid w:val="58199B86"/>
    <w:multiLevelType w:val="multilevel"/>
    <w:tmpl w:val="58199B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2">
    <w:nsid w:val="58199B91"/>
    <w:multiLevelType w:val="multilevel"/>
    <w:tmpl w:val="58199B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3">
    <w:nsid w:val="58199B9C"/>
    <w:multiLevelType w:val="multilevel"/>
    <w:tmpl w:val="58199B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4">
    <w:nsid w:val="58199BA7"/>
    <w:multiLevelType w:val="multilevel"/>
    <w:tmpl w:val="58199B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5">
    <w:nsid w:val="58199BB2"/>
    <w:multiLevelType w:val="multilevel"/>
    <w:tmpl w:val="58199BB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6">
    <w:nsid w:val="58199BBD"/>
    <w:multiLevelType w:val="multilevel"/>
    <w:tmpl w:val="58199B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7">
    <w:nsid w:val="58199BC8"/>
    <w:multiLevelType w:val="multilevel"/>
    <w:tmpl w:val="58199BC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8">
    <w:nsid w:val="58199BD3"/>
    <w:multiLevelType w:val="multilevel"/>
    <w:tmpl w:val="58199B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9">
    <w:nsid w:val="58199BDE"/>
    <w:multiLevelType w:val="multilevel"/>
    <w:tmpl w:val="58199BD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0">
    <w:nsid w:val="58199BE9"/>
    <w:multiLevelType w:val="multilevel"/>
    <w:tmpl w:val="58199B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1">
    <w:nsid w:val="58199BF4"/>
    <w:multiLevelType w:val="multilevel"/>
    <w:tmpl w:val="58199B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2">
    <w:nsid w:val="58199BFF"/>
    <w:multiLevelType w:val="multilevel"/>
    <w:tmpl w:val="58199B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3">
    <w:nsid w:val="58199C0A"/>
    <w:multiLevelType w:val="multilevel"/>
    <w:tmpl w:val="58199C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4">
    <w:nsid w:val="58199C15"/>
    <w:multiLevelType w:val="multilevel"/>
    <w:tmpl w:val="58199C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5">
    <w:nsid w:val="58199C20"/>
    <w:multiLevelType w:val="multilevel"/>
    <w:tmpl w:val="58199C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6">
    <w:nsid w:val="58199C2B"/>
    <w:multiLevelType w:val="multilevel"/>
    <w:tmpl w:val="58199C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7">
    <w:nsid w:val="58199C36"/>
    <w:multiLevelType w:val="multilevel"/>
    <w:tmpl w:val="58199C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8">
    <w:nsid w:val="58199C41"/>
    <w:multiLevelType w:val="multilevel"/>
    <w:tmpl w:val="58199C4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9">
    <w:nsid w:val="58199C4C"/>
    <w:multiLevelType w:val="multilevel"/>
    <w:tmpl w:val="58199C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0">
    <w:nsid w:val="58199C57"/>
    <w:multiLevelType w:val="multilevel"/>
    <w:tmpl w:val="58199C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1">
    <w:nsid w:val="58199C62"/>
    <w:multiLevelType w:val="multilevel"/>
    <w:tmpl w:val="58199C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2">
    <w:nsid w:val="58199C6D"/>
    <w:multiLevelType w:val="multilevel"/>
    <w:tmpl w:val="58199C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3">
    <w:nsid w:val="58199C78"/>
    <w:multiLevelType w:val="multilevel"/>
    <w:tmpl w:val="58199C7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4">
    <w:nsid w:val="58199C83"/>
    <w:multiLevelType w:val="multilevel"/>
    <w:tmpl w:val="58199C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5">
    <w:nsid w:val="58199C8E"/>
    <w:multiLevelType w:val="multilevel"/>
    <w:tmpl w:val="58199C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6">
    <w:nsid w:val="58199C99"/>
    <w:multiLevelType w:val="multilevel"/>
    <w:tmpl w:val="58199C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7">
    <w:nsid w:val="58199CA4"/>
    <w:multiLevelType w:val="multilevel"/>
    <w:tmpl w:val="58199C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8">
    <w:nsid w:val="58199CAF"/>
    <w:multiLevelType w:val="multilevel"/>
    <w:tmpl w:val="58199CA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9">
    <w:nsid w:val="58199CBA"/>
    <w:multiLevelType w:val="multilevel"/>
    <w:tmpl w:val="58199C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0">
    <w:nsid w:val="58199CC5"/>
    <w:multiLevelType w:val="multilevel"/>
    <w:tmpl w:val="58199C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1">
    <w:nsid w:val="58199CD0"/>
    <w:multiLevelType w:val="multilevel"/>
    <w:tmpl w:val="58199C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2">
    <w:nsid w:val="58199CDB"/>
    <w:multiLevelType w:val="multilevel"/>
    <w:tmpl w:val="58199C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3">
    <w:nsid w:val="58199CE6"/>
    <w:multiLevelType w:val="multilevel"/>
    <w:tmpl w:val="58199C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4">
    <w:nsid w:val="58199CF1"/>
    <w:multiLevelType w:val="multilevel"/>
    <w:tmpl w:val="58199C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5">
    <w:nsid w:val="58199CFC"/>
    <w:multiLevelType w:val="multilevel"/>
    <w:tmpl w:val="58199C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6">
    <w:nsid w:val="58199D07"/>
    <w:multiLevelType w:val="multilevel"/>
    <w:tmpl w:val="58199D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7">
    <w:nsid w:val="58199D12"/>
    <w:multiLevelType w:val="multilevel"/>
    <w:tmpl w:val="58199D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8">
    <w:nsid w:val="58199D1D"/>
    <w:multiLevelType w:val="multilevel"/>
    <w:tmpl w:val="58199D1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9">
    <w:nsid w:val="58199D28"/>
    <w:multiLevelType w:val="multilevel"/>
    <w:tmpl w:val="58199D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0">
    <w:nsid w:val="58199D33"/>
    <w:multiLevelType w:val="multilevel"/>
    <w:tmpl w:val="58199D3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1">
    <w:nsid w:val="58199D3E"/>
    <w:multiLevelType w:val="multilevel"/>
    <w:tmpl w:val="58199D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2">
    <w:nsid w:val="58199D49"/>
    <w:multiLevelType w:val="multilevel"/>
    <w:tmpl w:val="58199D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3">
    <w:nsid w:val="58199D54"/>
    <w:multiLevelType w:val="multilevel"/>
    <w:tmpl w:val="58199D5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4">
    <w:nsid w:val="58199D5F"/>
    <w:multiLevelType w:val="multilevel"/>
    <w:tmpl w:val="58199D5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5">
    <w:nsid w:val="58199D6A"/>
    <w:multiLevelType w:val="multilevel"/>
    <w:tmpl w:val="58199D6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6">
    <w:nsid w:val="58199D75"/>
    <w:multiLevelType w:val="multilevel"/>
    <w:tmpl w:val="58199D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7">
    <w:nsid w:val="58199D80"/>
    <w:multiLevelType w:val="multilevel"/>
    <w:tmpl w:val="58199D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8">
    <w:nsid w:val="58199D8B"/>
    <w:multiLevelType w:val="multilevel"/>
    <w:tmpl w:val="58199D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9">
    <w:nsid w:val="58199D96"/>
    <w:multiLevelType w:val="multilevel"/>
    <w:tmpl w:val="58199D9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0">
    <w:nsid w:val="58199DA1"/>
    <w:multiLevelType w:val="multilevel"/>
    <w:tmpl w:val="58199DA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1">
    <w:nsid w:val="58199DAC"/>
    <w:multiLevelType w:val="multilevel"/>
    <w:tmpl w:val="58199DA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5"/>
  </w:num>
  <w:num w:numId="5">
    <w:abstractNumId w:val="36"/>
  </w:num>
  <w:num w:numId="6">
    <w:abstractNumId w:val="47"/>
  </w:num>
  <w:num w:numId="7">
    <w:abstractNumId w:val="58"/>
  </w:num>
  <w:num w:numId="8">
    <w:abstractNumId w:val="69"/>
  </w:num>
  <w:num w:numId="9">
    <w:abstractNumId w:val="80"/>
  </w:num>
  <w:num w:numId="10">
    <w:abstractNumId w:val="91"/>
  </w:num>
  <w:num w:numId="11">
    <w:abstractNumId w:val="2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  <w:num w:numId="30">
    <w:abstractNumId w:val="24"/>
  </w:num>
  <w:num w:numId="31">
    <w:abstractNumId w:val="26"/>
  </w:num>
  <w:num w:numId="32">
    <w:abstractNumId w:val="27"/>
  </w:num>
  <w:num w:numId="33">
    <w:abstractNumId w:val="28"/>
  </w:num>
  <w:num w:numId="34">
    <w:abstractNumId w:val="29"/>
  </w:num>
  <w:num w:numId="35">
    <w:abstractNumId w:val="30"/>
  </w:num>
  <w:num w:numId="36">
    <w:abstractNumId w:val="31"/>
  </w:num>
  <w:num w:numId="37">
    <w:abstractNumId w:val="32"/>
  </w:num>
  <w:num w:numId="38">
    <w:abstractNumId w:val="33"/>
  </w:num>
  <w:num w:numId="39">
    <w:abstractNumId w:val="34"/>
  </w:num>
  <w:num w:numId="40">
    <w:abstractNumId w:val="35"/>
  </w:num>
  <w:num w:numId="41">
    <w:abstractNumId w:val="37"/>
  </w:num>
  <w:num w:numId="42">
    <w:abstractNumId w:val="38"/>
  </w:num>
  <w:num w:numId="43">
    <w:abstractNumId w:val="39"/>
  </w:num>
  <w:num w:numId="44">
    <w:abstractNumId w:val="40"/>
  </w:num>
  <w:num w:numId="45">
    <w:abstractNumId w:val="41"/>
  </w:num>
  <w:num w:numId="46">
    <w:abstractNumId w:val="42"/>
  </w:num>
  <w:num w:numId="47">
    <w:abstractNumId w:val="43"/>
  </w:num>
  <w:num w:numId="48">
    <w:abstractNumId w:val="44"/>
  </w:num>
  <w:num w:numId="49">
    <w:abstractNumId w:val="45"/>
  </w:num>
  <w:num w:numId="50">
    <w:abstractNumId w:val="46"/>
  </w:num>
  <w:num w:numId="51">
    <w:abstractNumId w:val="48"/>
  </w:num>
  <w:num w:numId="52">
    <w:abstractNumId w:val="49"/>
  </w:num>
  <w:num w:numId="53">
    <w:abstractNumId w:val="50"/>
  </w:num>
  <w:num w:numId="54">
    <w:abstractNumId w:val="51"/>
  </w:num>
  <w:num w:numId="55">
    <w:abstractNumId w:val="52"/>
  </w:num>
  <w:num w:numId="56">
    <w:abstractNumId w:val="53"/>
  </w:num>
  <w:num w:numId="57">
    <w:abstractNumId w:val="54"/>
  </w:num>
  <w:num w:numId="58">
    <w:abstractNumId w:val="55"/>
  </w:num>
  <w:num w:numId="59">
    <w:abstractNumId w:val="56"/>
  </w:num>
  <w:num w:numId="60">
    <w:abstractNumId w:val="57"/>
  </w:num>
  <w:num w:numId="61">
    <w:abstractNumId w:val="59"/>
  </w:num>
  <w:num w:numId="62">
    <w:abstractNumId w:val="60"/>
  </w:num>
  <w:num w:numId="63">
    <w:abstractNumId w:val="61"/>
  </w:num>
  <w:num w:numId="64">
    <w:abstractNumId w:val="62"/>
  </w:num>
  <w:num w:numId="65">
    <w:abstractNumId w:val="63"/>
  </w:num>
  <w:num w:numId="66">
    <w:abstractNumId w:val="64"/>
  </w:num>
  <w:num w:numId="67">
    <w:abstractNumId w:val="65"/>
  </w:num>
  <w:num w:numId="68">
    <w:abstractNumId w:val="66"/>
  </w:num>
  <w:num w:numId="69">
    <w:abstractNumId w:val="67"/>
  </w:num>
  <w:num w:numId="70">
    <w:abstractNumId w:val="68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2"/>
  </w:num>
  <w:num w:numId="92">
    <w:abstractNumId w:val="93"/>
  </w:num>
  <w:num w:numId="93">
    <w:abstractNumId w:val="94"/>
  </w:num>
  <w:num w:numId="94">
    <w:abstractNumId w:val="95"/>
  </w:num>
  <w:num w:numId="95">
    <w:abstractNumId w:val="96"/>
  </w:num>
  <w:num w:numId="96">
    <w:abstractNumId w:val="97"/>
  </w:num>
  <w:num w:numId="97">
    <w:abstractNumId w:val="98"/>
  </w:num>
  <w:num w:numId="98">
    <w:abstractNumId w:val="99"/>
  </w:num>
  <w:num w:numId="99">
    <w:abstractNumId w:val="100"/>
  </w:num>
  <w:num w:numId="100">
    <w:abstractNumId w:val="101"/>
  </w:num>
  <w:num w:numId="101">
    <w:abstractNumId w:val="3"/>
  </w:num>
  <w:num w:numId="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D38AB"/>
    <w:rsid w:val="545D38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000000"/>
      <w:kern w:val="0"/>
      <w:sz w:val="25"/>
      <w:szCs w:val="25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000000"/>
      <w:kern w:val="0"/>
      <w:sz w:val="23"/>
      <w:szCs w:val="23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505ABC"/>
      <w:u w:val="none"/>
      <w:bdr w:val="none" w:color="auto" w:sz="0" w:space="0"/>
    </w:rPr>
  </w:style>
  <w:style w:type="character" w:styleId="7">
    <w:name w:val="Hyperlink"/>
    <w:basedOn w:val="5"/>
    <w:uiPriority w:val="0"/>
    <w:rPr>
      <w:color w:val="034AF3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2016-11-02T07:23:00Z</dcterms:created>
  <dc:creator>Administrator</dc:creator>
  <cp:lastModifiedBy>Administrator</cp:lastModifiedBy>
  <dcterms:modified xsi:type="dcterms:W3CDTF">2016-11-02T07:28:53Z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